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DA361D" w14:textId="33CD7702" w:rsidR="00286057" w:rsidRPr="00C50A7C" w:rsidRDefault="002A34C5" w:rsidP="00C50A7C">
      <w:pPr>
        <w:pBdr>
          <w:bottom w:val="single" w:sz="6" w:space="1" w:color="auto"/>
        </w:pBdr>
        <w:rPr>
          <w:rFonts w:ascii="Times New Roman" w:hAnsi="Times New Roman" w:cs="Times New Roman"/>
          <w:b/>
          <w:bCs/>
          <w:i/>
          <w:iCs/>
          <w:sz w:val="28"/>
          <w:szCs w:val="28"/>
        </w:rPr>
      </w:pPr>
      <w:r w:rsidRPr="00200F37">
        <w:rPr>
          <w:rFonts w:ascii="Times New Roman" w:hAnsi="Times New Roman" w:cs="Times New Roman"/>
          <w:b/>
          <w:bCs/>
        </w:rPr>
        <w:t>OUTIL</w:t>
      </w:r>
      <w:r w:rsidR="00200F37">
        <w:rPr>
          <w:rFonts w:ascii="Times New Roman" w:hAnsi="Times New Roman" w:cs="Times New Roman"/>
          <w:b/>
          <w:bCs/>
        </w:rPr>
        <w:t> </w:t>
      </w:r>
      <w:r w:rsidR="00200F37">
        <w:rPr>
          <w:rFonts w:ascii="Times New Roman" w:hAnsi="Times New Roman" w:cs="Times New Roman"/>
        </w:rPr>
        <w:t xml:space="preserve">: </w:t>
      </w:r>
      <w:r w:rsidRPr="008C5749">
        <w:rPr>
          <w:rFonts w:ascii="Times New Roman" w:hAnsi="Times New Roman" w:cs="Times New Roman"/>
        </w:rPr>
        <w:t>ÉQUIPE DE PROXIMITÉ</w:t>
      </w:r>
      <w:r w:rsidR="00200F37">
        <w:rPr>
          <w:rFonts w:ascii="Times New Roman" w:hAnsi="Times New Roman" w:cs="Times New Roman"/>
        </w:rPr>
        <w:t xml:space="preserve"> : </w:t>
      </w:r>
      <w:r w:rsidR="0085784C">
        <w:rPr>
          <w:rFonts w:ascii="Times New Roman" w:hAnsi="Times New Roman" w:cs="Times New Roman"/>
        </w:rPr>
        <w:t xml:space="preserve"> </w:t>
      </w:r>
      <w:r w:rsidR="00EC55E7">
        <w:rPr>
          <w:rFonts w:ascii="Times New Roman" w:hAnsi="Times New Roman" w:cs="Times New Roman"/>
        </w:rPr>
        <w:t xml:space="preserve">  </w:t>
      </w:r>
      <w:r w:rsidR="0085784C">
        <w:rPr>
          <w:rFonts w:ascii="Times New Roman" w:hAnsi="Times New Roman" w:cs="Times New Roman"/>
        </w:rPr>
        <w:t xml:space="preserve">    </w:t>
      </w:r>
      <w:r w:rsidR="00373A64" w:rsidRPr="00E23202">
        <w:rPr>
          <w:rFonts w:ascii="Times New Roman" w:hAnsi="Times New Roman" w:cs="Times New Roman"/>
          <w:b/>
          <w:bCs/>
          <w:color w:val="00B050"/>
        </w:rPr>
        <w:t>FICH</w:t>
      </w:r>
      <w:r w:rsidR="000953D5" w:rsidRPr="00E23202">
        <w:rPr>
          <w:rFonts w:ascii="Times New Roman" w:hAnsi="Times New Roman" w:cs="Times New Roman"/>
          <w:b/>
          <w:bCs/>
          <w:color w:val="00B050"/>
        </w:rPr>
        <w:t xml:space="preserve">E THÉMATIQUE </w:t>
      </w:r>
      <w:r w:rsidR="00C04F1F">
        <w:rPr>
          <w:rFonts w:ascii="Times New Roman" w:hAnsi="Times New Roman" w:cs="Times New Roman"/>
          <w:b/>
          <w:bCs/>
          <w:color w:val="00B050"/>
        </w:rPr>
        <w:t xml:space="preserve">- </w:t>
      </w:r>
      <w:r w:rsidR="000953D5" w:rsidRPr="00E23202">
        <w:rPr>
          <w:rFonts w:ascii="Times New Roman" w:hAnsi="Times New Roman" w:cs="Times New Roman"/>
          <w:b/>
          <w:bCs/>
          <w:color w:val="00B050"/>
        </w:rPr>
        <w:t>1</w:t>
      </w:r>
      <w:r w:rsidR="000953D5" w:rsidRPr="00E23202">
        <w:rPr>
          <w:rFonts w:ascii="Times New Roman" w:hAnsi="Times New Roman" w:cs="Times New Roman"/>
          <w:color w:val="00B050"/>
        </w:rPr>
        <w:t> </w:t>
      </w:r>
      <w:r w:rsidR="000953D5">
        <w:rPr>
          <w:rFonts w:ascii="Times New Roman" w:hAnsi="Times New Roman" w:cs="Times New Roman"/>
        </w:rPr>
        <w:t xml:space="preserve">: </w:t>
      </w:r>
      <w:r w:rsidR="0085784C">
        <w:rPr>
          <w:rFonts w:ascii="Times New Roman" w:hAnsi="Times New Roman" w:cs="Times New Roman"/>
        </w:rPr>
        <w:t xml:space="preserve">                         </w:t>
      </w:r>
      <w:r w:rsidR="00286057" w:rsidRPr="00286057">
        <w:rPr>
          <w:rFonts w:ascii="Times New Roman" w:hAnsi="Times New Roman" w:cs="Times New Roman"/>
          <w:b/>
          <w:bCs/>
          <w:i/>
          <w:iCs/>
          <w:sz w:val="28"/>
          <w:szCs w:val="28"/>
        </w:rPr>
        <w:t>Qui sont mes frères ?</w:t>
      </w:r>
    </w:p>
    <w:p w14:paraId="22BB2D08" w14:textId="4300DF9D" w:rsidR="00554727" w:rsidRPr="0085784C" w:rsidRDefault="00884341" w:rsidP="0085784C">
      <w:pPr>
        <w:spacing w:before="100" w:beforeAutospacing="1" w:line="260" w:lineRule="atLeast"/>
        <w:ind w:right="265"/>
        <w:rPr>
          <w:rFonts w:cstheme="minorHAnsi"/>
          <w:b/>
          <w:bCs/>
          <w:color w:val="000000"/>
          <w:sz w:val="24"/>
          <w:szCs w:val="24"/>
          <w:lang w:eastAsia="fr-BE"/>
        </w:rPr>
      </w:pPr>
      <w:r w:rsidRPr="009536A8">
        <w:rPr>
          <w:rFonts w:ascii="Times New Roman" w:hAnsi="Times New Roman" w:cs="Times New Roman"/>
          <w:b/>
          <w:bCs/>
          <w:color w:val="000000"/>
          <w:sz w:val="24"/>
          <w:szCs w:val="24"/>
          <w:u w:val="single"/>
          <w:lang w:eastAsia="fr-BE"/>
        </w:rPr>
        <w:t>Prière à l’Esprit</w:t>
      </w:r>
      <w:r w:rsidR="00763A3F">
        <w:rPr>
          <w:rFonts w:ascii="Times New Roman" w:hAnsi="Times New Roman" w:cs="Times New Roman"/>
          <w:b/>
          <w:bCs/>
          <w:color w:val="000000"/>
          <w:sz w:val="24"/>
          <w:szCs w:val="24"/>
          <w:u w:val="single"/>
          <w:lang w:eastAsia="fr-BE"/>
        </w:rPr>
        <w:t xml:space="preserve"> s</w:t>
      </w:r>
      <w:r w:rsidRPr="009536A8">
        <w:rPr>
          <w:rFonts w:ascii="Times New Roman" w:hAnsi="Times New Roman" w:cs="Times New Roman"/>
          <w:b/>
          <w:bCs/>
          <w:color w:val="000000"/>
          <w:sz w:val="24"/>
          <w:szCs w:val="24"/>
          <w:u w:val="single"/>
          <w:lang w:eastAsia="fr-BE"/>
        </w:rPr>
        <w:t>aint</w:t>
      </w:r>
      <w:r w:rsidR="00554727" w:rsidRPr="009536A8">
        <w:rPr>
          <w:rFonts w:ascii="Times New Roman" w:hAnsi="Times New Roman" w:cs="Times New Roman"/>
          <w:b/>
          <w:bCs/>
          <w:color w:val="000000"/>
          <w:sz w:val="24"/>
          <w:szCs w:val="24"/>
          <w:u w:val="single"/>
          <w:lang w:eastAsia="fr-BE"/>
        </w:rPr>
        <w:t> :</w:t>
      </w:r>
      <w:r w:rsidR="00A81569">
        <w:rPr>
          <w:rFonts w:cstheme="minorHAnsi"/>
          <w:b/>
          <w:bCs/>
          <w:color w:val="000000"/>
          <w:sz w:val="24"/>
          <w:szCs w:val="24"/>
          <w:lang w:eastAsia="fr-BE"/>
        </w:rPr>
        <w:t xml:space="preserve"> </w:t>
      </w:r>
      <w:r w:rsidR="00A81569">
        <w:rPr>
          <w:rFonts w:ascii="Comic Sans MS" w:hAnsi="Comic Sans MS"/>
          <w:color w:val="000000"/>
          <w:sz w:val="20"/>
          <w:szCs w:val="20"/>
          <w:shd w:val="clear" w:color="auto" w:fill="FFFFFF"/>
        </w:rPr>
        <w:t>(Prière attribuée à l’archevêque de Cantorbéry</w:t>
      </w:r>
      <w:r w:rsidR="00625021">
        <w:rPr>
          <w:rFonts w:ascii="Comic Sans MS" w:hAnsi="Comic Sans MS"/>
          <w:color w:val="000000"/>
          <w:sz w:val="20"/>
          <w:szCs w:val="20"/>
          <w:shd w:val="clear" w:color="auto" w:fill="FFFFFF"/>
        </w:rPr>
        <w:t>,</w:t>
      </w:r>
      <w:r w:rsidR="00A81569">
        <w:rPr>
          <w:rFonts w:ascii="Comic Sans MS" w:hAnsi="Comic Sans MS"/>
          <w:color w:val="000000"/>
          <w:sz w:val="20"/>
          <w:szCs w:val="20"/>
          <w:shd w:val="clear" w:color="auto" w:fill="FFFFFF"/>
        </w:rPr>
        <w:t xml:space="preserve"> 12</w:t>
      </w:r>
      <w:r w:rsidR="00625021">
        <w:rPr>
          <w:rFonts w:ascii="Comic Sans MS" w:hAnsi="Comic Sans MS"/>
          <w:color w:val="000000"/>
          <w:sz w:val="20"/>
          <w:szCs w:val="20"/>
          <w:shd w:val="clear" w:color="auto" w:fill="FFFFFF"/>
          <w:vertAlign w:val="superscript"/>
        </w:rPr>
        <w:t>e</w:t>
      </w:r>
      <w:r w:rsidR="00A81569">
        <w:rPr>
          <w:rFonts w:ascii="Comic Sans MS" w:hAnsi="Comic Sans MS"/>
          <w:color w:val="000000"/>
          <w:sz w:val="20"/>
          <w:szCs w:val="20"/>
          <w:shd w:val="clear" w:color="auto" w:fill="FFFFFF"/>
        </w:rPr>
        <w:t xml:space="preserve"> siècle)</w:t>
      </w:r>
      <w:r w:rsidR="00A81569">
        <w:rPr>
          <w:rFonts w:ascii="&amp;quot" w:hAnsi="&amp;quot"/>
          <w:color w:val="000000"/>
          <w:sz w:val="20"/>
          <w:szCs w:val="20"/>
        </w:rPr>
        <w:br/>
      </w:r>
      <w:r w:rsidR="00A81569">
        <w:rPr>
          <w:rFonts w:ascii="Comic Sans MS" w:hAnsi="Comic Sans MS"/>
          <w:color w:val="000000"/>
          <w:sz w:val="20"/>
          <w:szCs w:val="20"/>
          <w:shd w:val="clear" w:color="auto" w:fill="FFFFFF"/>
        </w:rPr>
        <w:t> </w:t>
      </w:r>
      <w:r w:rsidR="00A81569">
        <w:rPr>
          <w:rFonts w:ascii="&amp;quot" w:hAnsi="&amp;quot"/>
          <w:color w:val="000000"/>
          <w:sz w:val="20"/>
          <w:szCs w:val="20"/>
        </w:rPr>
        <w:br/>
      </w:r>
      <w:r w:rsidR="00A81569" w:rsidRPr="0085784C">
        <w:rPr>
          <w:rFonts w:cstheme="minorHAnsi"/>
          <w:color w:val="000000"/>
          <w:sz w:val="24"/>
          <w:szCs w:val="24"/>
          <w:shd w:val="clear" w:color="auto" w:fill="FFFFFF"/>
        </w:rPr>
        <w:t xml:space="preserve">Viens Esprit </w:t>
      </w:r>
      <w:r w:rsidR="00763A3F">
        <w:rPr>
          <w:rFonts w:cstheme="minorHAnsi"/>
          <w:color w:val="000000"/>
          <w:sz w:val="24"/>
          <w:szCs w:val="24"/>
          <w:shd w:val="clear" w:color="auto" w:fill="FFFFFF"/>
        </w:rPr>
        <w:t>s</w:t>
      </w:r>
      <w:r w:rsidR="00A81569" w:rsidRPr="0085784C">
        <w:rPr>
          <w:rFonts w:cstheme="minorHAnsi"/>
          <w:color w:val="000000"/>
          <w:sz w:val="24"/>
          <w:szCs w:val="24"/>
          <w:shd w:val="clear" w:color="auto" w:fill="FFFFFF"/>
        </w:rPr>
        <w:t>aint et envoie du haut du ciel un rayon de ta lumière !</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Viens en nous, Père des pauvres, viens donateur de tout bien, viens Lumière des cœurs.</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Tu es le Consolateur très bon, l’Hôte très doux de nos âmes, la rafraîchissante douceur.</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Tu es le repos dans le labeur, tu es la tiédeur dans la canicule, tu es la consolation dans les larmes.</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Ô bienheureuse lumière, viens remplir jusqu’à l’intime le cœur de tes fidèles.</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Sans ta divine puissance il n’y a rien dans l’homme, rien qui soit saint.</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Lave ce qui est souillé, arrose ce qui est aride, guéris ce qui est blessé.</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Assouplis ce qui est raide, réchauffe ce qui est froid, redresse ce qui est faussé.</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Donne à tes fidèles qui se confient en toi l’esprit de sagesse, d’intelligence,</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De conseil, de force, de science, de piété et de crainte de Dieu.</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Donne-leur la joie éternelle !</w:t>
      </w:r>
      <w:r w:rsidR="00A81569" w:rsidRPr="0085784C">
        <w:rPr>
          <w:rFonts w:cstheme="minorHAnsi"/>
          <w:color w:val="000000"/>
          <w:sz w:val="24"/>
          <w:szCs w:val="24"/>
        </w:rPr>
        <w:br/>
      </w:r>
      <w:r w:rsidR="00A81569" w:rsidRPr="0085784C">
        <w:rPr>
          <w:rFonts w:cstheme="minorHAnsi"/>
          <w:color w:val="000000"/>
          <w:sz w:val="24"/>
          <w:szCs w:val="24"/>
          <w:shd w:val="clear" w:color="auto" w:fill="FFFFFF"/>
        </w:rPr>
        <w:t>Amen.</w:t>
      </w:r>
    </w:p>
    <w:p w14:paraId="0CB9C7E2" w14:textId="73BAF031" w:rsidR="00554727" w:rsidRPr="009536A8" w:rsidRDefault="00554727" w:rsidP="00EC38E0">
      <w:pPr>
        <w:spacing w:before="100" w:beforeAutospacing="1" w:line="260" w:lineRule="atLeast"/>
        <w:ind w:right="265"/>
        <w:jc w:val="both"/>
        <w:rPr>
          <w:rFonts w:ascii="Times New Roman" w:hAnsi="Times New Roman" w:cs="Times New Roman"/>
          <w:b/>
          <w:bCs/>
          <w:color w:val="000000"/>
          <w:sz w:val="24"/>
          <w:szCs w:val="24"/>
          <w:u w:val="single"/>
          <w:lang w:eastAsia="fr-BE"/>
        </w:rPr>
      </w:pPr>
      <w:r w:rsidRPr="009536A8">
        <w:rPr>
          <w:rFonts w:ascii="Times New Roman" w:hAnsi="Times New Roman" w:cs="Times New Roman"/>
          <w:b/>
          <w:bCs/>
          <w:color w:val="000000"/>
          <w:sz w:val="24"/>
          <w:szCs w:val="24"/>
          <w:u w:val="single"/>
          <w:lang w:eastAsia="fr-BE"/>
        </w:rPr>
        <w:t>Partage de la Parole :</w:t>
      </w:r>
    </w:p>
    <w:p w14:paraId="1E3D1D62" w14:textId="2D1BAED9" w:rsidR="002471DF" w:rsidRPr="00E90121" w:rsidRDefault="002471DF" w:rsidP="002471DF">
      <w:pPr>
        <w:pBdr>
          <w:top w:val="single" w:sz="4" w:space="1" w:color="auto"/>
          <w:left w:val="single" w:sz="4" w:space="4" w:color="auto"/>
          <w:bottom w:val="single" w:sz="4" w:space="1" w:color="auto"/>
          <w:right w:val="single" w:sz="4" w:space="4" w:color="auto"/>
        </w:pBdr>
        <w:spacing w:before="100" w:beforeAutospacing="1" w:after="240" w:line="260" w:lineRule="atLeast"/>
        <w:ind w:left="484" w:right="265"/>
        <w:jc w:val="both"/>
        <w:rPr>
          <w:rFonts w:cstheme="minorHAnsi"/>
          <w:color w:val="000000"/>
          <w:sz w:val="24"/>
          <w:szCs w:val="24"/>
          <w:lang w:eastAsia="fr-BE"/>
        </w:rPr>
      </w:pPr>
      <w:r w:rsidRPr="00E90121">
        <w:rPr>
          <w:rFonts w:cstheme="minorHAnsi"/>
          <w:color w:val="000000"/>
          <w:sz w:val="24"/>
          <w:szCs w:val="24"/>
          <w:lang w:eastAsia="fr-BE"/>
        </w:rPr>
        <w:t>Mt 12, 46-50</w:t>
      </w:r>
    </w:p>
    <w:p w14:paraId="299CFFB6" w14:textId="77777777" w:rsidR="002471DF" w:rsidRPr="00E90121" w:rsidRDefault="002471DF" w:rsidP="002471DF">
      <w:pPr>
        <w:pBdr>
          <w:top w:val="single" w:sz="4" w:space="1" w:color="auto"/>
          <w:left w:val="single" w:sz="4" w:space="4" w:color="auto"/>
          <w:bottom w:val="single" w:sz="4" w:space="1" w:color="auto"/>
          <w:right w:val="single" w:sz="4" w:space="4" w:color="auto"/>
        </w:pBdr>
        <w:spacing w:before="100" w:beforeAutospacing="1" w:after="240" w:line="260" w:lineRule="atLeast"/>
        <w:ind w:left="484" w:right="265"/>
        <w:jc w:val="both"/>
        <w:rPr>
          <w:rFonts w:cstheme="minorHAnsi"/>
          <w:color w:val="000000"/>
          <w:sz w:val="24"/>
          <w:szCs w:val="24"/>
          <w:lang w:eastAsia="fr-BE"/>
        </w:rPr>
      </w:pPr>
      <w:r w:rsidRPr="00E90121">
        <w:rPr>
          <w:rFonts w:cstheme="minorHAnsi"/>
          <w:color w:val="000000"/>
          <w:sz w:val="24"/>
          <w:szCs w:val="24"/>
          <w:lang w:eastAsia="fr-BE"/>
        </w:rPr>
        <w:t xml:space="preserve">Comme Jésus parlait encore à la foule, voici que sa mère et ses frères se tenaient au-dehors, cherchant à lui parler. Quelqu’un lui dit : « Ta mère et tes frères sont là dehors, qui cherchent à te parler. » </w:t>
      </w:r>
    </w:p>
    <w:p w14:paraId="38FD753A" w14:textId="535CBAB6" w:rsidR="002471DF" w:rsidRPr="00E90121" w:rsidRDefault="002471DF" w:rsidP="0085784C">
      <w:pPr>
        <w:pBdr>
          <w:top w:val="single" w:sz="4" w:space="1" w:color="auto"/>
          <w:left w:val="single" w:sz="4" w:space="4" w:color="auto"/>
          <w:bottom w:val="single" w:sz="4" w:space="1" w:color="auto"/>
          <w:right w:val="single" w:sz="4" w:space="4" w:color="auto"/>
        </w:pBdr>
        <w:spacing w:before="100" w:beforeAutospacing="1" w:after="240" w:line="260" w:lineRule="atLeast"/>
        <w:ind w:left="484" w:right="265"/>
        <w:jc w:val="both"/>
        <w:rPr>
          <w:rFonts w:cstheme="minorHAnsi"/>
          <w:color w:val="000000"/>
          <w:sz w:val="24"/>
          <w:szCs w:val="24"/>
          <w:lang w:eastAsia="fr-BE"/>
        </w:rPr>
      </w:pPr>
      <w:r w:rsidRPr="00E90121">
        <w:rPr>
          <w:rFonts w:cstheme="minorHAnsi"/>
          <w:color w:val="000000"/>
          <w:sz w:val="24"/>
          <w:szCs w:val="24"/>
          <w:lang w:eastAsia="fr-BE"/>
        </w:rPr>
        <w:t>Jésus répondit à cet homme : « Qui est ma mère, et qui sont mes frères ? » Puis, tendant la main vers ses disciples, il dit : « Voici ma mère et mes frères. Celui qui fait la volonté de mon Père qui est aux cieux, celui-là est pour moi un frère, une sœur et une mère. »</w:t>
      </w:r>
    </w:p>
    <w:p w14:paraId="2773BE3F" w14:textId="77777777" w:rsidR="0085784C" w:rsidRPr="0085784C" w:rsidRDefault="0085784C" w:rsidP="0085784C">
      <w:pPr>
        <w:pBdr>
          <w:top w:val="single" w:sz="4" w:space="1" w:color="auto"/>
          <w:left w:val="single" w:sz="4" w:space="4" w:color="auto"/>
          <w:bottom w:val="single" w:sz="4" w:space="1" w:color="auto"/>
          <w:right w:val="single" w:sz="4" w:space="4" w:color="auto"/>
        </w:pBdr>
        <w:spacing w:before="100" w:beforeAutospacing="1" w:after="240" w:line="260" w:lineRule="atLeast"/>
        <w:ind w:left="484" w:right="265"/>
        <w:jc w:val="both"/>
        <w:rPr>
          <w:rFonts w:ascii="Arial" w:hAnsi="Arial" w:cs="Arial"/>
          <w:color w:val="000000"/>
          <w:sz w:val="16"/>
          <w:szCs w:val="16"/>
          <w:lang w:eastAsia="fr-BE"/>
        </w:rPr>
      </w:pPr>
    </w:p>
    <w:p w14:paraId="02E1E245" w14:textId="6E7AEB91" w:rsidR="0085784C" w:rsidRPr="004D20DC" w:rsidRDefault="00286057" w:rsidP="004D20DC">
      <w:pPr>
        <w:spacing w:before="100" w:beforeAutospacing="1" w:line="260" w:lineRule="atLeast"/>
        <w:ind w:right="265"/>
        <w:jc w:val="both"/>
        <w:rPr>
          <w:rFonts w:cstheme="minorHAnsi"/>
          <w:color w:val="000000"/>
          <w:sz w:val="24"/>
          <w:szCs w:val="24"/>
          <w:lang w:eastAsia="fr-BE"/>
        </w:rPr>
      </w:pPr>
      <w:r w:rsidRPr="009536A8">
        <w:rPr>
          <w:rFonts w:ascii="Times New Roman" w:hAnsi="Times New Roman" w:cs="Times New Roman"/>
          <w:b/>
          <w:bCs/>
          <w:color w:val="000000"/>
          <w:sz w:val="24"/>
          <w:szCs w:val="24"/>
          <w:u w:val="single"/>
          <w:lang w:eastAsia="fr-BE"/>
        </w:rPr>
        <w:t>Prière :</w:t>
      </w:r>
      <w:r w:rsidRPr="002471DF">
        <w:rPr>
          <w:rFonts w:cstheme="minorHAnsi"/>
          <w:color w:val="000000"/>
          <w:sz w:val="24"/>
          <w:szCs w:val="24"/>
          <w:lang w:eastAsia="fr-BE"/>
        </w:rPr>
        <w:t xml:space="preserve"> Seigneur, tu t’es incarné ; tu es devenu l’un de nous pour nous montrer le chemin vers le Père. Enseigne-nous à suivre l’exemple de ta Mère qui a dit ‘oui’ à la volonté de Dieu. Aide-nous à </w:t>
      </w:r>
      <w:r w:rsidR="00E90121">
        <w:rPr>
          <w:rFonts w:cstheme="minorHAnsi"/>
          <w:color w:val="000000"/>
          <w:sz w:val="24"/>
          <w:szCs w:val="24"/>
          <w:lang w:eastAsia="fr-BE"/>
        </w:rPr>
        <w:t>vivre la fraternité selon ton cœur.</w:t>
      </w:r>
    </w:p>
    <w:p w14:paraId="7D68636F" w14:textId="7A4C7B11" w:rsidR="00286057" w:rsidRPr="009536A8" w:rsidRDefault="009536A8" w:rsidP="00286057">
      <w:pPr>
        <w:rPr>
          <w:rFonts w:ascii="Times New Roman" w:hAnsi="Times New Roman" w:cs="Times New Roman"/>
          <w:b/>
          <w:bCs/>
          <w:sz w:val="24"/>
          <w:szCs w:val="24"/>
          <w:u w:val="single"/>
        </w:rPr>
      </w:pPr>
      <w:r>
        <w:rPr>
          <w:rFonts w:ascii="Times New Roman" w:hAnsi="Times New Roman" w:cs="Times New Roman"/>
          <w:b/>
          <w:bCs/>
          <w:sz w:val="24"/>
          <w:szCs w:val="24"/>
          <w:u w:val="single"/>
        </w:rPr>
        <w:t>Témoignage</w:t>
      </w:r>
      <w:r w:rsidR="00286057" w:rsidRPr="009536A8">
        <w:rPr>
          <w:rFonts w:ascii="Times New Roman" w:hAnsi="Times New Roman" w:cs="Times New Roman"/>
          <w:b/>
          <w:bCs/>
          <w:sz w:val="24"/>
          <w:szCs w:val="24"/>
          <w:u w:val="single"/>
        </w:rPr>
        <w:t xml:space="preserve"> de Mère Teresa :</w:t>
      </w:r>
    </w:p>
    <w:p w14:paraId="3D5D000D" w14:textId="6AEE0B97" w:rsidR="00286057" w:rsidRPr="00EC38E0" w:rsidRDefault="00EC38E0" w:rsidP="00286057">
      <w:pPr>
        <w:jc w:val="both"/>
        <w:rPr>
          <w:i/>
          <w:sz w:val="24"/>
          <w:szCs w:val="24"/>
        </w:rPr>
      </w:pPr>
      <w:r>
        <w:rPr>
          <w:sz w:val="24"/>
          <w:szCs w:val="24"/>
        </w:rPr>
        <w:t>&lt;&lt;</w:t>
      </w:r>
      <w:r w:rsidR="00286057" w:rsidRPr="0074314D">
        <w:rPr>
          <w:sz w:val="24"/>
          <w:szCs w:val="24"/>
        </w:rPr>
        <w:t xml:space="preserve">Un jour, un frère m'a dit : </w:t>
      </w:r>
      <w:r w:rsidR="00286057" w:rsidRPr="0074314D">
        <w:rPr>
          <w:i/>
          <w:sz w:val="24"/>
          <w:szCs w:val="24"/>
        </w:rPr>
        <w:t>"Ma vocation est d'être avec les lépreux, de servir les lépreux."</w:t>
      </w:r>
      <w:r>
        <w:rPr>
          <w:i/>
          <w:sz w:val="24"/>
          <w:szCs w:val="24"/>
        </w:rPr>
        <w:t xml:space="preserve">   </w:t>
      </w:r>
      <w:r w:rsidR="00286057" w:rsidRPr="0074314D">
        <w:rPr>
          <w:sz w:val="24"/>
          <w:szCs w:val="24"/>
        </w:rPr>
        <w:t>Je lui ai dit :</w:t>
      </w:r>
    </w:p>
    <w:p w14:paraId="33D7D854" w14:textId="77777777" w:rsidR="00286057" w:rsidRPr="0074314D" w:rsidRDefault="00286057" w:rsidP="00286057">
      <w:pPr>
        <w:jc w:val="both"/>
        <w:rPr>
          <w:i/>
          <w:sz w:val="24"/>
          <w:szCs w:val="24"/>
        </w:rPr>
      </w:pPr>
      <w:r w:rsidRPr="0074314D">
        <w:rPr>
          <w:i/>
          <w:sz w:val="24"/>
          <w:szCs w:val="24"/>
        </w:rPr>
        <w:t>"Mon frère, vous commettez une très grande erreur.  Votre vocation n'est pas de travailler pour les lépreux ni même d'aimer les lépreux.  Votre vocation est d'appartenir à Jésus avec la conviction que ni rien ni personne, pas même les lépreux, ne doit vous séparer de l'Amour du Christ.  Le travail pour les lépreux est le moyen de mettre votre amour sans partage pour le Christ en action vivante."</w:t>
      </w:r>
    </w:p>
    <w:p w14:paraId="7A92CDAD" w14:textId="669A6A9D" w:rsidR="00286057" w:rsidRPr="0074314D" w:rsidRDefault="00286057" w:rsidP="00286057">
      <w:pPr>
        <w:jc w:val="both"/>
        <w:rPr>
          <w:sz w:val="24"/>
          <w:szCs w:val="24"/>
        </w:rPr>
      </w:pPr>
      <w:r w:rsidRPr="0074314D">
        <w:rPr>
          <w:sz w:val="24"/>
          <w:szCs w:val="24"/>
        </w:rPr>
        <w:t xml:space="preserve">Je ne peux pas vous dire mes sœurs, à quel point toute l'attitude de ce frère a changé et il fit un travail tout à fait merveilleux mais avec cette conviction que c'est son amour pour le </w:t>
      </w:r>
      <w:r w:rsidR="00E90121">
        <w:rPr>
          <w:sz w:val="24"/>
          <w:szCs w:val="24"/>
        </w:rPr>
        <w:t>C</w:t>
      </w:r>
      <w:r w:rsidRPr="0074314D">
        <w:rPr>
          <w:sz w:val="24"/>
          <w:szCs w:val="24"/>
        </w:rPr>
        <w:t>hrist en action.</w:t>
      </w:r>
      <w:r w:rsidR="00EC38E0">
        <w:rPr>
          <w:sz w:val="24"/>
          <w:szCs w:val="24"/>
        </w:rPr>
        <w:t>&gt;&gt;</w:t>
      </w:r>
    </w:p>
    <w:p w14:paraId="45A595E8" w14:textId="4F27B432" w:rsidR="00286057" w:rsidRPr="00E90121" w:rsidRDefault="00286057" w:rsidP="00E90121">
      <w:pPr>
        <w:jc w:val="right"/>
      </w:pPr>
      <w:r w:rsidRPr="007771B8">
        <w:t>(Prier le chapelet avec Mère Teresa - méditation : Béatitudes Productions)</w:t>
      </w:r>
    </w:p>
    <w:p w14:paraId="7C74B23B" w14:textId="5987F0A4" w:rsidR="00286057" w:rsidRDefault="00E90121" w:rsidP="00286057">
      <w:pPr>
        <w:rPr>
          <w:rFonts w:ascii="Bookman Old Style" w:hAnsi="Bookman Old Style" w:cstheme="minorHAnsi"/>
          <w:sz w:val="28"/>
          <w:szCs w:val="28"/>
        </w:rPr>
      </w:pPr>
      <w:r>
        <w:rPr>
          <w:rFonts w:ascii="Times New Roman" w:hAnsi="Times New Roman" w:cs="Times New Roman"/>
          <w:b/>
          <w:bCs/>
          <w:sz w:val="24"/>
          <w:szCs w:val="24"/>
          <w:u w:val="single"/>
        </w:rPr>
        <w:t>Intentions libres</w:t>
      </w:r>
    </w:p>
    <w:p w14:paraId="3899E3A6" w14:textId="77777777" w:rsidR="00E90121" w:rsidRDefault="00E90121" w:rsidP="00286057">
      <w:pPr>
        <w:rPr>
          <w:rFonts w:cstheme="minorHAnsi"/>
          <w:sz w:val="24"/>
          <w:szCs w:val="24"/>
        </w:rPr>
      </w:pPr>
    </w:p>
    <w:p w14:paraId="4EC8581E" w14:textId="5FCCB89F" w:rsidR="00E23202" w:rsidRPr="00E90121" w:rsidRDefault="00286057">
      <w:pPr>
        <w:rPr>
          <w:rFonts w:cstheme="minorHAnsi"/>
          <w:b/>
          <w:bCs/>
          <w:sz w:val="24"/>
          <w:szCs w:val="24"/>
          <w:u w:val="single"/>
        </w:rPr>
      </w:pPr>
      <w:r w:rsidRPr="00E90121">
        <w:rPr>
          <w:rFonts w:cstheme="minorHAnsi"/>
          <w:b/>
          <w:bCs/>
          <w:sz w:val="24"/>
          <w:szCs w:val="24"/>
          <w:u w:val="single"/>
        </w:rPr>
        <w:t>Notre Père</w:t>
      </w:r>
      <w:r w:rsidR="00625021" w:rsidRPr="00E90121">
        <w:rPr>
          <w:rFonts w:cstheme="minorHAnsi"/>
          <w:b/>
          <w:bCs/>
          <w:sz w:val="24"/>
          <w:szCs w:val="24"/>
          <w:u w:val="single"/>
        </w:rPr>
        <w:t>…</w:t>
      </w:r>
      <w:r w:rsidRPr="00E90121">
        <w:rPr>
          <w:rFonts w:ascii="Arial" w:hAnsi="Arial" w:cs="Arial"/>
          <w:b/>
          <w:bCs/>
          <w:vanish/>
          <w:sz w:val="16"/>
          <w:szCs w:val="16"/>
          <w:u w:val="single"/>
          <w:lang w:eastAsia="fr-BE"/>
        </w:rPr>
        <w:t>Haut du formulaire</w:t>
      </w:r>
    </w:p>
    <w:sectPr w:rsidR="00E23202" w:rsidRPr="00E90121" w:rsidSect="00B2664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mp;quot">
    <w:altName w:val="Cambria"/>
    <w:panose1 w:val="00000000000000000000"/>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1B7AC1"/>
    <w:multiLevelType w:val="hybridMultilevel"/>
    <w:tmpl w:val="DEC23B2E"/>
    <w:lvl w:ilvl="0" w:tplc="C2667D1A">
      <w:start w:val="1"/>
      <w:numFmt w:val="bullet"/>
      <w:lvlText w:val="-"/>
      <w:lvlJc w:val="left"/>
      <w:pPr>
        <w:ind w:left="844" w:hanging="360"/>
      </w:pPr>
      <w:rPr>
        <w:rFonts w:ascii="Arial" w:eastAsiaTheme="minorHAnsi" w:hAnsi="Arial" w:cs="Arial" w:hint="default"/>
      </w:rPr>
    </w:lvl>
    <w:lvl w:ilvl="1" w:tplc="080C0003" w:tentative="1">
      <w:start w:val="1"/>
      <w:numFmt w:val="bullet"/>
      <w:lvlText w:val="o"/>
      <w:lvlJc w:val="left"/>
      <w:pPr>
        <w:ind w:left="1564" w:hanging="360"/>
      </w:pPr>
      <w:rPr>
        <w:rFonts w:ascii="Courier New" w:hAnsi="Courier New" w:cs="Courier New" w:hint="default"/>
      </w:rPr>
    </w:lvl>
    <w:lvl w:ilvl="2" w:tplc="080C0005" w:tentative="1">
      <w:start w:val="1"/>
      <w:numFmt w:val="bullet"/>
      <w:lvlText w:val=""/>
      <w:lvlJc w:val="left"/>
      <w:pPr>
        <w:ind w:left="2284" w:hanging="360"/>
      </w:pPr>
      <w:rPr>
        <w:rFonts w:ascii="Wingdings" w:hAnsi="Wingdings" w:hint="default"/>
      </w:rPr>
    </w:lvl>
    <w:lvl w:ilvl="3" w:tplc="080C0001" w:tentative="1">
      <w:start w:val="1"/>
      <w:numFmt w:val="bullet"/>
      <w:lvlText w:val=""/>
      <w:lvlJc w:val="left"/>
      <w:pPr>
        <w:ind w:left="3004" w:hanging="360"/>
      </w:pPr>
      <w:rPr>
        <w:rFonts w:ascii="Symbol" w:hAnsi="Symbol" w:hint="default"/>
      </w:rPr>
    </w:lvl>
    <w:lvl w:ilvl="4" w:tplc="080C0003" w:tentative="1">
      <w:start w:val="1"/>
      <w:numFmt w:val="bullet"/>
      <w:lvlText w:val="o"/>
      <w:lvlJc w:val="left"/>
      <w:pPr>
        <w:ind w:left="3724" w:hanging="360"/>
      </w:pPr>
      <w:rPr>
        <w:rFonts w:ascii="Courier New" w:hAnsi="Courier New" w:cs="Courier New" w:hint="default"/>
      </w:rPr>
    </w:lvl>
    <w:lvl w:ilvl="5" w:tplc="080C0005" w:tentative="1">
      <w:start w:val="1"/>
      <w:numFmt w:val="bullet"/>
      <w:lvlText w:val=""/>
      <w:lvlJc w:val="left"/>
      <w:pPr>
        <w:ind w:left="4444" w:hanging="360"/>
      </w:pPr>
      <w:rPr>
        <w:rFonts w:ascii="Wingdings" w:hAnsi="Wingdings" w:hint="default"/>
      </w:rPr>
    </w:lvl>
    <w:lvl w:ilvl="6" w:tplc="080C0001" w:tentative="1">
      <w:start w:val="1"/>
      <w:numFmt w:val="bullet"/>
      <w:lvlText w:val=""/>
      <w:lvlJc w:val="left"/>
      <w:pPr>
        <w:ind w:left="5164" w:hanging="360"/>
      </w:pPr>
      <w:rPr>
        <w:rFonts w:ascii="Symbol" w:hAnsi="Symbol" w:hint="default"/>
      </w:rPr>
    </w:lvl>
    <w:lvl w:ilvl="7" w:tplc="080C0003" w:tentative="1">
      <w:start w:val="1"/>
      <w:numFmt w:val="bullet"/>
      <w:lvlText w:val="o"/>
      <w:lvlJc w:val="left"/>
      <w:pPr>
        <w:ind w:left="5884" w:hanging="360"/>
      </w:pPr>
      <w:rPr>
        <w:rFonts w:ascii="Courier New" w:hAnsi="Courier New" w:cs="Courier New" w:hint="default"/>
      </w:rPr>
    </w:lvl>
    <w:lvl w:ilvl="8" w:tplc="080C0005" w:tentative="1">
      <w:start w:val="1"/>
      <w:numFmt w:val="bullet"/>
      <w:lvlText w:val=""/>
      <w:lvlJc w:val="left"/>
      <w:pPr>
        <w:ind w:left="660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1FE"/>
    <w:rsid w:val="00073995"/>
    <w:rsid w:val="000953D5"/>
    <w:rsid w:val="00200F37"/>
    <w:rsid w:val="002471DF"/>
    <w:rsid w:val="00286057"/>
    <w:rsid w:val="002A34C5"/>
    <w:rsid w:val="00373A64"/>
    <w:rsid w:val="0041704D"/>
    <w:rsid w:val="00433AC3"/>
    <w:rsid w:val="004D20DC"/>
    <w:rsid w:val="00554727"/>
    <w:rsid w:val="00625021"/>
    <w:rsid w:val="006E3652"/>
    <w:rsid w:val="0074314D"/>
    <w:rsid w:val="00763A3F"/>
    <w:rsid w:val="0085784C"/>
    <w:rsid w:val="00884341"/>
    <w:rsid w:val="008B01FE"/>
    <w:rsid w:val="008C5749"/>
    <w:rsid w:val="009536A8"/>
    <w:rsid w:val="00A16B23"/>
    <w:rsid w:val="00A81569"/>
    <w:rsid w:val="00B26649"/>
    <w:rsid w:val="00C04F1F"/>
    <w:rsid w:val="00C50A7C"/>
    <w:rsid w:val="00C867ED"/>
    <w:rsid w:val="00D96B62"/>
    <w:rsid w:val="00E23202"/>
    <w:rsid w:val="00E90121"/>
    <w:rsid w:val="00EB0210"/>
    <w:rsid w:val="00EC38E0"/>
    <w:rsid w:val="00EC55E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0A95C"/>
  <w15:chartTrackingRefBased/>
  <w15:docId w15:val="{DEBE5CA1-10FC-4134-A255-53FFC98CD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86057"/>
    <w:pPr>
      <w:ind w:left="720"/>
      <w:contextualSpacing/>
    </w:pPr>
  </w:style>
  <w:style w:type="character" w:styleId="lev">
    <w:name w:val="Strong"/>
    <w:basedOn w:val="Policepardfaut"/>
    <w:uiPriority w:val="22"/>
    <w:qFormat/>
    <w:rsid w:val="00A81569"/>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409</Words>
  <Characters>2254</Characters>
  <Application>Microsoft Office Word</Application>
  <DocSecurity>0</DocSecurity>
  <Lines>18</Lines>
  <Paragraphs>5</Paragraphs>
  <ScaleCrop>false</ScaleCrop>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dc:creator>
  <cp:keywords/>
  <dc:description/>
  <cp:lastModifiedBy>Nathalie</cp:lastModifiedBy>
  <cp:revision>35</cp:revision>
  <cp:lastPrinted>2020-09-16T07:43:00Z</cp:lastPrinted>
  <dcterms:created xsi:type="dcterms:W3CDTF">2020-08-03T07:16:00Z</dcterms:created>
  <dcterms:modified xsi:type="dcterms:W3CDTF">2020-09-16T07:44:00Z</dcterms:modified>
</cp:coreProperties>
</file>