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EA10B1" w14:textId="5D2D97A7" w:rsidR="000A5E6A" w:rsidRPr="00C50A7C" w:rsidRDefault="000A5E6A" w:rsidP="000A5E6A">
      <w:pPr>
        <w:pBdr>
          <w:bottom w:val="single" w:sz="6" w:space="1" w:color="auto"/>
        </w:pBd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00F37">
        <w:rPr>
          <w:rFonts w:ascii="Times New Roman" w:hAnsi="Times New Roman" w:cs="Times New Roman"/>
          <w:b/>
          <w:bCs/>
        </w:rPr>
        <w:t>OUTIL</w:t>
      </w:r>
      <w:r>
        <w:rPr>
          <w:rFonts w:ascii="Times New Roman" w:hAnsi="Times New Roman" w:cs="Times New Roman"/>
          <w:b/>
          <w:bCs/>
        </w:rPr>
        <w:t> </w:t>
      </w:r>
      <w:r>
        <w:rPr>
          <w:rFonts w:ascii="Times New Roman" w:hAnsi="Times New Roman" w:cs="Times New Roman"/>
        </w:rPr>
        <w:t xml:space="preserve">: </w:t>
      </w:r>
      <w:r w:rsidRPr="008C5749">
        <w:rPr>
          <w:rFonts w:ascii="Times New Roman" w:hAnsi="Times New Roman" w:cs="Times New Roman"/>
        </w:rPr>
        <w:t>ÉQUIPE DE PROXIMITÉ</w:t>
      </w:r>
      <w:r>
        <w:rPr>
          <w:rFonts w:ascii="Times New Roman" w:hAnsi="Times New Roman" w:cs="Times New Roman"/>
        </w:rPr>
        <w:t xml:space="preserve"> :        </w:t>
      </w:r>
      <w:r w:rsidRPr="00E23202">
        <w:rPr>
          <w:rFonts w:ascii="Times New Roman" w:hAnsi="Times New Roman" w:cs="Times New Roman"/>
          <w:b/>
          <w:bCs/>
          <w:color w:val="00B050"/>
        </w:rPr>
        <w:t xml:space="preserve">FICHE THÉMATIQUE </w:t>
      </w:r>
      <w:r>
        <w:rPr>
          <w:rFonts w:ascii="Times New Roman" w:hAnsi="Times New Roman" w:cs="Times New Roman"/>
          <w:b/>
          <w:bCs/>
          <w:color w:val="00B050"/>
        </w:rPr>
        <w:t xml:space="preserve">- </w:t>
      </w:r>
      <w:r w:rsidRPr="00E23202">
        <w:rPr>
          <w:rFonts w:ascii="Times New Roman" w:hAnsi="Times New Roman" w:cs="Times New Roman"/>
          <w:b/>
          <w:bCs/>
          <w:color w:val="00B050"/>
        </w:rPr>
        <w:t>1</w:t>
      </w:r>
      <w:r>
        <w:rPr>
          <w:rFonts w:ascii="Times New Roman" w:hAnsi="Times New Roman" w:cs="Times New Roman"/>
          <w:b/>
          <w:bCs/>
          <w:color w:val="00B050"/>
        </w:rPr>
        <w:t>1</w:t>
      </w:r>
      <w:r w:rsidRPr="00E23202">
        <w:rPr>
          <w:rFonts w:ascii="Times New Roman" w:hAnsi="Times New Roman" w:cs="Times New Roman"/>
          <w:color w:val="00B050"/>
        </w:rPr>
        <w:t> </w:t>
      </w:r>
      <w:r>
        <w:rPr>
          <w:rFonts w:ascii="Times New Roman" w:hAnsi="Times New Roman" w:cs="Times New Roman"/>
        </w:rPr>
        <w:t xml:space="preserve">:              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Merveille que ton œuvre !</w:t>
      </w:r>
    </w:p>
    <w:p w14:paraId="1031C48E" w14:textId="2BB21E55" w:rsidR="00233B2C" w:rsidRDefault="000A5E6A" w:rsidP="000A5E6A">
      <w:pPr>
        <w:spacing w:before="100" w:beforeAutospacing="1" w:line="260" w:lineRule="atLeast"/>
        <w:ind w:right="265"/>
        <w:rPr>
          <w:rFonts w:cstheme="minorHAnsi"/>
          <w:color w:val="000000"/>
          <w:sz w:val="24"/>
          <w:szCs w:val="24"/>
          <w:lang w:eastAsia="fr-BE"/>
        </w:rPr>
      </w:pPr>
      <w:r w:rsidRPr="00233B2C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Prière à l’Esprit saint :</w:t>
      </w:r>
      <w:r w:rsidRPr="00233B2C">
        <w:rPr>
          <w:rFonts w:ascii="Times New Roman" w:hAnsi="Times New Roman" w:cs="Times New Roman"/>
          <w:b/>
          <w:bCs/>
          <w:color w:val="000000"/>
          <w:sz w:val="24"/>
          <w:szCs w:val="24"/>
          <w:lang w:eastAsia="fr-BE"/>
        </w:rPr>
        <w:t xml:space="preserve"> </w:t>
      </w:r>
      <w:r w:rsidR="00233B2C" w:rsidRPr="00233B2C">
        <w:rPr>
          <w:rFonts w:ascii="Times New Roman" w:hAnsi="Times New Roman" w:cs="Times New Roman"/>
          <w:color w:val="000000"/>
          <w:sz w:val="24"/>
          <w:szCs w:val="24"/>
          <w:lang w:eastAsia="fr-BE"/>
        </w:rPr>
        <w:t>(Séquence de la Pentecôte, extrait)</w:t>
      </w:r>
      <w:r w:rsidRPr="00233B2C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233B2C">
        <w:rPr>
          <w:rFonts w:ascii="Comic Sans MS" w:hAnsi="Comic Sans MS"/>
          <w:color w:val="000000"/>
          <w:sz w:val="20"/>
          <w:szCs w:val="20"/>
          <w:shd w:val="clear" w:color="auto" w:fill="FFFFFF"/>
        </w:rPr>
        <w:t> </w:t>
      </w:r>
      <w:r w:rsidRPr="00233B2C">
        <w:rPr>
          <w:rFonts w:ascii="&amp;quot" w:hAnsi="&amp;quot"/>
          <w:color w:val="000000"/>
          <w:sz w:val="20"/>
          <w:szCs w:val="20"/>
        </w:rPr>
        <w:br/>
      </w:r>
      <w:r w:rsidR="00233B2C">
        <w:rPr>
          <w:rFonts w:cstheme="minorHAnsi"/>
          <w:color w:val="000000"/>
          <w:sz w:val="24"/>
          <w:szCs w:val="24"/>
          <w:lang w:eastAsia="fr-BE"/>
        </w:rPr>
        <w:t xml:space="preserve">(1) </w:t>
      </w:r>
      <w:r w:rsidR="00233B2C" w:rsidRPr="00233B2C">
        <w:rPr>
          <w:rFonts w:cstheme="minorHAnsi"/>
          <w:color w:val="000000"/>
          <w:sz w:val="24"/>
          <w:szCs w:val="24"/>
          <w:lang w:eastAsia="fr-BE"/>
        </w:rPr>
        <w:t>Viens, Esprit saint</w:t>
      </w:r>
      <w:r w:rsidR="00233B2C">
        <w:rPr>
          <w:rFonts w:cstheme="minorHAnsi"/>
          <w:color w:val="000000"/>
          <w:sz w:val="24"/>
          <w:szCs w:val="24"/>
          <w:lang w:eastAsia="fr-BE"/>
        </w:rPr>
        <w:t>, en nos cœurs</w:t>
      </w:r>
      <w:r w:rsidR="00233B2C">
        <w:rPr>
          <w:rFonts w:cstheme="minorHAnsi"/>
          <w:color w:val="000000"/>
          <w:sz w:val="24"/>
          <w:szCs w:val="24"/>
          <w:lang w:eastAsia="fr-BE"/>
        </w:rPr>
        <w:tab/>
      </w:r>
      <w:r w:rsidR="00233B2C">
        <w:rPr>
          <w:rFonts w:cstheme="minorHAnsi"/>
          <w:color w:val="000000"/>
          <w:sz w:val="24"/>
          <w:szCs w:val="24"/>
          <w:lang w:eastAsia="fr-BE"/>
        </w:rPr>
        <w:tab/>
      </w:r>
      <w:r w:rsidR="00233B2C">
        <w:rPr>
          <w:rFonts w:cstheme="minorHAnsi"/>
          <w:color w:val="000000"/>
          <w:sz w:val="24"/>
          <w:szCs w:val="24"/>
          <w:lang w:eastAsia="fr-BE"/>
        </w:rPr>
        <w:tab/>
      </w:r>
      <w:r w:rsidR="00233B2C">
        <w:rPr>
          <w:rFonts w:cstheme="minorHAnsi"/>
          <w:color w:val="000000"/>
          <w:sz w:val="24"/>
          <w:szCs w:val="24"/>
          <w:lang w:eastAsia="fr-BE"/>
        </w:rPr>
        <w:tab/>
      </w:r>
      <w:r w:rsidR="00233B2C">
        <w:rPr>
          <w:rFonts w:cstheme="minorHAnsi"/>
          <w:color w:val="000000"/>
          <w:sz w:val="24"/>
          <w:szCs w:val="24"/>
          <w:lang w:eastAsia="fr-BE"/>
        </w:rPr>
        <w:tab/>
        <w:t>(4) Dans le labeur, le repos</w:t>
      </w:r>
      <w:r w:rsidR="00233B2C">
        <w:rPr>
          <w:rFonts w:cstheme="minorHAnsi"/>
          <w:color w:val="000000"/>
          <w:sz w:val="24"/>
          <w:szCs w:val="24"/>
          <w:lang w:eastAsia="fr-BE"/>
        </w:rPr>
        <w:tab/>
      </w:r>
      <w:r w:rsidR="00233B2C">
        <w:rPr>
          <w:rFonts w:cstheme="minorHAnsi"/>
          <w:color w:val="000000"/>
          <w:sz w:val="24"/>
          <w:szCs w:val="24"/>
          <w:lang w:eastAsia="fr-BE"/>
        </w:rPr>
        <w:tab/>
      </w:r>
    </w:p>
    <w:p w14:paraId="14B05B0B" w14:textId="64C55CCA" w:rsidR="00233B2C" w:rsidRDefault="00233B2C" w:rsidP="000A5E6A">
      <w:pPr>
        <w:spacing w:before="100" w:beforeAutospacing="1" w:line="260" w:lineRule="atLeast"/>
        <w:ind w:right="265"/>
        <w:rPr>
          <w:rFonts w:cstheme="minorHAnsi"/>
          <w:color w:val="000000"/>
          <w:sz w:val="24"/>
          <w:szCs w:val="24"/>
          <w:lang w:eastAsia="fr-BE"/>
        </w:rPr>
      </w:pPr>
      <w:r>
        <w:rPr>
          <w:rFonts w:cstheme="minorHAnsi"/>
          <w:color w:val="000000"/>
          <w:sz w:val="24"/>
          <w:szCs w:val="24"/>
          <w:lang w:eastAsia="fr-BE"/>
        </w:rPr>
        <w:t>Et envoie du haut du ciel</w:t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  <w:t>Dans la fièvre, la fraîcheur</w:t>
      </w:r>
    </w:p>
    <w:p w14:paraId="798D416C" w14:textId="1D5B2FC4" w:rsidR="00233B2C" w:rsidRDefault="00233B2C" w:rsidP="000A5E6A">
      <w:pPr>
        <w:spacing w:before="100" w:beforeAutospacing="1" w:line="260" w:lineRule="atLeast"/>
        <w:ind w:right="265"/>
        <w:rPr>
          <w:rFonts w:cstheme="minorHAnsi"/>
          <w:color w:val="000000"/>
          <w:sz w:val="24"/>
          <w:szCs w:val="24"/>
          <w:lang w:eastAsia="fr-BE"/>
        </w:rPr>
      </w:pPr>
      <w:r>
        <w:rPr>
          <w:rFonts w:cstheme="minorHAnsi"/>
          <w:color w:val="000000"/>
          <w:sz w:val="24"/>
          <w:szCs w:val="24"/>
          <w:lang w:eastAsia="fr-BE"/>
        </w:rPr>
        <w:t>Un rayon de ta lumière.</w:t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  <w:t>Dans les pleurs, le réconfort.</w:t>
      </w:r>
    </w:p>
    <w:p w14:paraId="238AB2C3" w14:textId="1AF89E09" w:rsidR="00233B2C" w:rsidRDefault="00233B2C" w:rsidP="000A5E6A">
      <w:pPr>
        <w:spacing w:before="100" w:beforeAutospacing="1" w:line="260" w:lineRule="atLeast"/>
        <w:ind w:right="265"/>
        <w:rPr>
          <w:rFonts w:cstheme="minorHAnsi"/>
          <w:color w:val="000000"/>
          <w:sz w:val="24"/>
          <w:szCs w:val="24"/>
          <w:lang w:eastAsia="fr-BE"/>
        </w:rPr>
      </w:pPr>
    </w:p>
    <w:p w14:paraId="4ED385C7" w14:textId="3047FC89" w:rsidR="00233B2C" w:rsidRDefault="00233B2C" w:rsidP="000A5E6A">
      <w:pPr>
        <w:spacing w:before="100" w:beforeAutospacing="1" w:line="260" w:lineRule="atLeast"/>
        <w:ind w:right="265"/>
        <w:rPr>
          <w:rFonts w:cstheme="minorHAnsi"/>
          <w:color w:val="000000"/>
          <w:sz w:val="24"/>
          <w:szCs w:val="24"/>
          <w:lang w:eastAsia="fr-BE"/>
        </w:rPr>
      </w:pPr>
      <w:r>
        <w:rPr>
          <w:rFonts w:cstheme="minorHAnsi"/>
          <w:color w:val="000000"/>
          <w:sz w:val="24"/>
          <w:szCs w:val="24"/>
          <w:lang w:eastAsia="fr-BE"/>
        </w:rPr>
        <w:t>(3) Consolateur souverain,</w:t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  <w:t>(5) Ô lumière bienheureuse,</w:t>
      </w:r>
    </w:p>
    <w:p w14:paraId="07E01B41" w14:textId="597C8928" w:rsidR="00233B2C" w:rsidRDefault="00233B2C" w:rsidP="000A5E6A">
      <w:pPr>
        <w:spacing w:before="100" w:beforeAutospacing="1" w:line="260" w:lineRule="atLeast"/>
        <w:ind w:right="265"/>
        <w:rPr>
          <w:rFonts w:cstheme="minorHAnsi"/>
          <w:color w:val="000000"/>
          <w:sz w:val="24"/>
          <w:szCs w:val="24"/>
          <w:lang w:eastAsia="fr-BE"/>
        </w:rPr>
      </w:pPr>
      <w:r>
        <w:rPr>
          <w:rFonts w:cstheme="minorHAnsi"/>
          <w:color w:val="000000"/>
          <w:sz w:val="24"/>
          <w:szCs w:val="24"/>
          <w:lang w:eastAsia="fr-BE"/>
        </w:rPr>
        <w:t>Hôte très doux de nos âmes,</w:t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  <w:t>Viens remplir jusqu’à l’intime</w:t>
      </w:r>
    </w:p>
    <w:p w14:paraId="5FA63157" w14:textId="06291544" w:rsidR="00233B2C" w:rsidRDefault="00233B2C" w:rsidP="000A5E6A">
      <w:pPr>
        <w:spacing w:before="100" w:beforeAutospacing="1" w:line="260" w:lineRule="atLeast"/>
        <w:ind w:right="265"/>
        <w:rPr>
          <w:rFonts w:cstheme="minorHAnsi"/>
          <w:color w:val="000000"/>
          <w:sz w:val="24"/>
          <w:szCs w:val="24"/>
          <w:lang w:eastAsia="fr-BE"/>
        </w:rPr>
      </w:pPr>
      <w:r>
        <w:rPr>
          <w:rFonts w:cstheme="minorHAnsi"/>
          <w:color w:val="000000"/>
          <w:sz w:val="24"/>
          <w:szCs w:val="24"/>
          <w:lang w:eastAsia="fr-BE"/>
        </w:rPr>
        <w:t>Adoucissante fraicheur.</w:t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</w:r>
      <w:r>
        <w:rPr>
          <w:rFonts w:cstheme="minorHAnsi"/>
          <w:color w:val="000000"/>
          <w:sz w:val="24"/>
          <w:szCs w:val="24"/>
          <w:lang w:eastAsia="fr-BE"/>
        </w:rPr>
        <w:tab/>
        <w:t>Le cœur de tes fidèles.</w:t>
      </w:r>
    </w:p>
    <w:p w14:paraId="71219656" w14:textId="77777777" w:rsidR="00110C9D" w:rsidRPr="00233B2C" w:rsidRDefault="00110C9D" w:rsidP="000A5E6A">
      <w:pPr>
        <w:spacing w:before="100" w:beforeAutospacing="1" w:line="260" w:lineRule="atLeast"/>
        <w:ind w:right="265"/>
        <w:rPr>
          <w:rFonts w:cstheme="minorHAnsi"/>
          <w:color w:val="000000"/>
          <w:sz w:val="24"/>
          <w:szCs w:val="24"/>
          <w:lang w:eastAsia="fr-BE"/>
        </w:rPr>
      </w:pPr>
    </w:p>
    <w:p w14:paraId="7A7B0E5B" w14:textId="228C3984" w:rsidR="000A5E6A" w:rsidRDefault="000A5E6A" w:rsidP="00110C9D">
      <w:pPr>
        <w:spacing w:before="100" w:beforeAutospacing="1" w:line="260" w:lineRule="atLeast"/>
        <w:ind w:right="26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</w:pPr>
      <w:r w:rsidRPr="009536A8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Partage de la Parole :</w:t>
      </w:r>
    </w:p>
    <w:p w14:paraId="78874448" w14:textId="77777777" w:rsidR="00261620" w:rsidRDefault="00261620" w:rsidP="00110C9D">
      <w:pPr>
        <w:spacing w:before="100" w:beforeAutospacing="1" w:line="260" w:lineRule="atLeast"/>
        <w:ind w:right="26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</w:pPr>
    </w:p>
    <w:p w14:paraId="330F2A0D" w14:textId="2CBCD9E1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b/>
          <w:bCs/>
          <w:color w:val="333333"/>
        </w:rPr>
      </w:pPr>
      <w:r w:rsidRPr="00261620">
        <w:rPr>
          <w:rFonts w:asciiTheme="minorHAnsi" w:hAnsiTheme="minorHAnsi" w:cstheme="minorHAnsi"/>
          <w:b/>
          <w:bCs/>
          <w:color w:val="333333"/>
        </w:rPr>
        <w:t>Psaume 138, 1-14 ; 23-24</w:t>
      </w:r>
    </w:p>
    <w:p w14:paraId="530D071E" w14:textId="5F6B07F5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Tu me scrutes, Seigneur, et tu sais !</w:t>
      </w:r>
    </w:p>
    <w:p w14:paraId="7F0DD99D" w14:textId="63FF4528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Tu sais quand je m'assois, quand je me lève ; de très loin, tu pénètres mes pensées.</w:t>
      </w:r>
    </w:p>
    <w:p w14:paraId="5162606F" w14:textId="7D351AA7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Que je marche ou me repose, tu le vois, tous mes chemins te sont familiers.</w:t>
      </w:r>
    </w:p>
    <w:p w14:paraId="461A5AAA" w14:textId="0945F541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Avant qu'un mot ne parvienne à mes lèvres, déjà, Seigneur, tu le sais.</w:t>
      </w:r>
    </w:p>
    <w:p w14:paraId="7C150B83" w14:textId="4C173DB9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Tu me devances et me poursuis, tu m'enserres, tu as mis la main sur moi.</w:t>
      </w:r>
    </w:p>
    <w:p w14:paraId="4E67A609" w14:textId="78692A3B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Savoir prodigieux qui me dépasse, hauteur que je ne puis atteindre !</w:t>
      </w:r>
    </w:p>
    <w:p w14:paraId="79599470" w14:textId="1E84738F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Où donc aller, loin de ton souffle ? où m'enfuir, loin de ta face ?</w:t>
      </w:r>
    </w:p>
    <w:p w14:paraId="7CA07F79" w14:textId="3A9A2774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Je gravis les cieux : tu es là ; je descends chez les morts : te voici.</w:t>
      </w:r>
    </w:p>
    <w:p w14:paraId="34474FA6" w14:textId="3D3175D1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Je prends les ailes de l'aurore et me pose au-delà des mers :</w:t>
      </w:r>
    </w:p>
    <w:p w14:paraId="2EC77589" w14:textId="35B06658" w:rsidR="00110C9D" w:rsidRPr="00261620" w:rsidRDefault="00261620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333333"/>
        </w:rPr>
        <w:t>M</w:t>
      </w:r>
      <w:r w:rsidR="00110C9D" w:rsidRPr="00261620">
        <w:rPr>
          <w:rFonts w:asciiTheme="minorHAnsi" w:hAnsiTheme="minorHAnsi" w:cstheme="minorHAnsi"/>
          <w:color w:val="333333"/>
        </w:rPr>
        <w:t>ême là, ta main me conduit, ta main droite me saisit.</w:t>
      </w:r>
    </w:p>
    <w:p w14:paraId="34F4E7A1" w14:textId="5AA5EA92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J'avais dit : « Les ténèbres m'écrasent ! » mais la nuit devient lumière autour de moi.</w:t>
      </w:r>
    </w:p>
    <w:p w14:paraId="3266E3AE" w14:textId="10059A96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Même la ténèbre pour toi n'est pas ténèbre, et la nuit comme le jour est lumière !</w:t>
      </w:r>
    </w:p>
    <w:p w14:paraId="30395C09" w14:textId="30C0D5CD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C'est toi qui as créé mes reins, qui m'as tissé dans le sein de ma mère.</w:t>
      </w:r>
    </w:p>
    <w:p w14:paraId="238C863C" w14:textId="58060BA7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Je reconnais devant toi le prodige, l'être étonnant que je suis : * étonnantes sont tes œuvres toute mon âme le sait.</w:t>
      </w:r>
    </w:p>
    <w:p w14:paraId="610671C7" w14:textId="0048371D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 xml:space="preserve">Scrute-moi, mon Dieu, tu sauras ma pensée éprouve-moi, tu connaîtras mon </w:t>
      </w:r>
      <w:r w:rsidR="005B5024" w:rsidRPr="00261620">
        <w:rPr>
          <w:rFonts w:asciiTheme="minorHAnsi" w:hAnsiTheme="minorHAnsi" w:cstheme="minorHAnsi"/>
          <w:color w:val="333333"/>
        </w:rPr>
        <w:t>cœur</w:t>
      </w:r>
      <w:r w:rsidRPr="00261620">
        <w:rPr>
          <w:rFonts w:asciiTheme="minorHAnsi" w:hAnsiTheme="minorHAnsi" w:cstheme="minorHAnsi"/>
          <w:color w:val="333333"/>
        </w:rPr>
        <w:t>.</w:t>
      </w:r>
    </w:p>
    <w:p w14:paraId="4F47D228" w14:textId="2EE310C8" w:rsidR="00110C9D" w:rsidRPr="00261620" w:rsidRDefault="00110C9D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261620">
        <w:rPr>
          <w:rFonts w:asciiTheme="minorHAnsi" w:hAnsiTheme="minorHAnsi" w:cstheme="minorHAnsi"/>
          <w:color w:val="333333"/>
        </w:rPr>
        <w:t>Vois si je prends le chemin des idoles, et conduis-moi sur le chemin d'éternité</w:t>
      </w:r>
      <w:r w:rsidR="005B5024" w:rsidRPr="00261620">
        <w:rPr>
          <w:rFonts w:asciiTheme="minorHAnsi" w:hAnsiTheme="minorHAnsi" w:cstheme="minorHAnsi"/>
          <w:color w:val="333333"/>
        </w:rPr>
        <w:t>.</w:t>
      </w:r>
    </w:p>
    <w:p w14:paraId="7A84793D" w14:textId="6C74C471" w:rsidR="00986826" w:rsidRPr="005B5024" w:rsidRDefault="00986826" w:rsidP="00110C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150" w:afterAutospacing="0"/>
        <w:rPr>
          <w:rFonts w:ascii="Arial" w:hAnsi="Arial" w:cs="Arial"/>
          <w:color w:val="333333"/>
          <w:sz w:val="16"/>
          <w:szCs w:val="16"/>
        </w:rPr>
      </w:pPr>
    </w:p>
    <w:p w14:paraId="5C1EBED8" w14:textId="77777777" w:rsidR="00261620" w:rsidRDefault="00261620" w:rsidP="00110C9D">
      <w:pPr>
        <w:spacing w:before="100" w:beforeAutospacing="1" w:line="260" w:lineRule="atLeast"/>
        <w:ind w:right="265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</w:pPr>
    </w:p>
    <w:p w14:paraId="46818656" w14:textId="001260F8" w:rsidR="000A5E6A" w:rsidRPr="003C75C5" w:rsidRDefault="0076461D" w:rsidP="00110C9D">
      <w:pPr>
        <w:spacing w:before="100" w:beforeAutospacing="1" w:line="260" w:lineRule="atLeast"/>
        <w:ind w:right="265"/>
        <w:jc w:val="both"/>
        <w:rPr>
          <w:rFonts w:cstheme="minorHAnsi"/>
          <w:color w:val="000000"/>
          <w:sz w:val="20"/>
          <w:szCs w:val="20"/>
          <w:lang w:eastAsia="fr-BE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Méditation</w:t>
      </w:r>
      <w:r w:rsidR="000A5E6A" w:rsidRPr="009536A8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eastAsia="fr-BE"/>
        </w:rPr>
        <w:t> :</w:t>
      </w:r>
      <w:r w:rsidR="000A5E6A" w:rsidRPr="002471DF">
        <w:rPr>
          <w:rFonts w:cstheme="minorHAnsi"/>
          <w:color w:val="000000"/>
          <w:sz w:val="24"/>
          <w:szCs w:val="24"/>
          <w:lang w:eastAsia="fr-BE"/>
        </w:rPr>
        <w:t xml:space="preserve"> </w:t>
      </w:r>
      <w:r w:rsidR="00110C9D">
        <w:rPr>
          <w:rFonts w:cstheme="minorHAnsi"/>
          <w:color w:val="000000"/>
          <w:sz w:val="24"/>
          <w:szCs w:val="24"/>
          <w:lang w:eastAsia="fr-BE"/>
        </w:rPr>
        <w:t xml:space="preserve">   </w:t>
      </w:r>
      <w:r>
        <w:rPr>
          <w:rFonts w:cstheme="minorHAnsi"/>
          <w:color w:val="000000"/>
          <w:sz w:val="24"/>
          <w:szCs w:val="24"/>
          <w:lang w:eastAsia="fr-BE"/>
        </w:rPr>
        <w:t xml:space="preserve">                                                        </w:t>
      </w:r>
      <w:r w:rsidR="000A5E6A" w:rsidRPr="0076461D">
        <w:rPr>
          <w:rFonts w:cstheme="minorHAnsi"/>
          <w:b/>
          <w:bCs/>
          <w:sz w:val="28"/>
          <w:szCs w:val="28"/>
        </w:rPr>
        <w:t>Si tu peux…</w:t>
      </w:r>
      <w:r w:rsidR="00110C9D">
        <w:rPr>
          <w:rFonts w:ascii="Bookman Old Style" w:hAnsi="Bookman Old Style"/>
          <w:sz w:val="28"/>
          <w:szCs w:val="28"/>
        </w:rPr>
        <w:t xml:space="preserve">  </w:t>
      </w:r>
      <w:r w:rsidR="00110C9D" w:rsidRPr="003C75C5">
        <w:rPr>
          <w:rFonts w:cstheme="minorHAnsi"/>
          <w:sz w:val="20"/>
          <w:szCs w:val="20"/>
        </w:rPr>
        <w:t>(</w:t>
      </w:r>
      <w:proofErr w:type="gramStart"/>
      <w:r w:rsidR="00110C9D" w:rsidRPr="003C75C5">
        <w:rPr>
          <w:rFonts w:cstheme="minorHAnsi"/>
          <w:sz w:val="20"/>
          <w:szCs w:val="20"/>
        </w:rPr>
        <w:t>auteur</w:t>
      </w:r>
      <w:proofErr w:type="gramEnd"/>
      <w:r w:rsidR="00110C9D" w:rsidRPr="003C75C5">
        <w:rPr>
          <w:rFonts w:cstheme="minorHAnsi"/>
          <w:sz w:val="20"/>
          <w:szCs w:val="20"/>
        </w:rPr>
        <w:t xml:space="preserve"> inconnu)</w:t>
      </w:r>
    </w:p>
    <w:p w14:paraId="720B76EB" w14:textId="77777777" w:rsidR="000A5E6A" w:rsidRPr="003C75C5" w:rsidRDefault="000A5E6A" w:rsidP="000A5E6A">
      <w:pPr>
        <w:rPr>
          <w:rFonts w:cstheme="minorHAnsi"/>
          <w:sz w:val="16"/>
          <w:szCs w:val="16"/>
        </w:rPr>
      </w:pPr>
    </w:p>
    <w:p w14:paraId="3CDE01DE" w14:textId="77777777" w:rsidR="000A5E6A" w:rsidRPr="003C75C5" w:rsidRDefault="000A5E6A" w:rsidP="003C75C5">
      <w:pPr>
        <w:spacing w:line="480" w:lineRule="auto"/>
        <w:ind w:firstLine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>Si tu peux commencer ta journée sans caféine,</w:t>
      </w:r>
    </w:p>
    <w:p w14:paraId="2BFA7C17" w14:textId="77777777" w:rsidR="000A5E6A" w:rsidRPr="003C75C5" w:rsidRDefault="000A5E6A" w:rsidP="000A5E6A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>Si tu peux la terminer sans sédatif pour dormir,</w:t>
      </w:r>
    </w:p>
    <w:p w14:paraId="43773B0C" w14:textId="77777777" w:rsidR="000A5E6A" w:rsidRPr="003C75C5" w:rsidRDefault="000A5E6A" w:rsidP="000A5E6A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 xml:space="preserve">Si tu peux être de bonne humeur, sachant ignorer </w:t>
      </w:r>
    </w:p>
    <w:p w14:paraId="50211A25" w14:textId="77777777" w:rsidR="000A5E6A" w:rsidRPr="003C75C5" w:rsidRDefault="000A5E6A" w:rsidP="000A5E6A">
      <w:pPr>
        <w:spacing w:line="480" w:lineRule="auto"/>
        <w:ind w:left="1416"/>
        <w:rPr>
          <w:rFonts w:cstheme="minorHAnsi"/>
          <w:sz w:val="24"/>
          <w:szCs w:val="24"/>
        </w:rPr>
      </w:pPr>
      <w:proofErr w:type="gramStart"/>
      <w:r w:rsidRPr="003C75C5">
        <w:rPr>
          <w:rFonts w:cstheme="minorHAnsi"/>
          <w:sz w:val="24"/>
          <w:szCs w:val="24"/>
        </w:rPr>
        <w:t>tes</w:t>
      </w:r>
      <w:proofErr w:type="gramEnd"/>
      <w:r w:rsidRPr="003C75C5">
        <w:rPr>
          <w:rFonts w:cstheme="minorHAnsi"/>
          <w:sz w:val="24"/>
          <w:szCs w:val="24"/>
        </w:rPr>
        <w:t xml:space="preserve"> maux et tes douleurs,</w:t>
      </w:r>
    </w:p>
    <w:p w14:paraId="20F4CEAA" w14:textId="77777777" w:rsidR="000A5E6A" w:rsidRPr="003C75C5" w:rsidRDefault="000A5E6A" w:rsidP="000A5E6A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 xml:space="preserve">Si tu peux ne jamais te plaindre et ennuyer les autres </w:t>
      </w:r>
    </w:p>
    <w:p w14:paraId="6AA925B3" w14:textId="77777777" w:rsidR="000A5E6A" w:rsidRPr="003C75C5" w:rsidRDefault="000A5E6A" w:rsidP="000A5E6A">
      <w:pPr>
        <w:spacing w:line="480" w:lineRule="auto"/>
        <w:ind w:left="1416"/>
        <w:rPr>
          <w:rFonts w:cstheme="minorHAnsi"/>
          <w:sz w:val="24"/>
          <w:szCs w:val="24"/>
        </w:rPr>
      </w:pPr>
      <w:proofErr w:type="gramStart"/>
      <w:r w:rsidRPr="003C75C5">
        <w:rPr>
          <w:rFonts w:cstheme="minorHAnsi"/>
          <w:sz w:val="24"/>
          <w:szCs w:val="24"/>
        </w:rPr>
        <w:t>avec</w:t>
      </w:r>
      <w:proofErr w:type="gramEnd"/>
      <w:r w:rsidRPr="003C75C5">
        <w:rPr>
          <w:rFonts w:cstheme="minorHAnsi"/>
          <w:sz w:val="24"/>
          <w:szCs w:val="24"/>
        </w:rPr>
        <w:t xml:space="preserve"> tes problèmes,</w:t>
      </w:r>
    </w:p>
    <w:p w14:paraId="76182AFA" w14:textId="77777777" w:rsidR="000A5E6A" w:rsidRPr="003C75C5" w:rsidRDefault="000A5E6A" w:rsidP="000A5E6A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>Si tu peux comprendre quand ceux qui t’aiment sont trop occupés pour te donner de leur temps,</w:t>
      </w:r>
    </w:p>
    <w:p w14:paraId="1835A8B1" w14:textId="77777777" w:rsidR="000A5E6A" w:rsidRPr="003C75C5" w:rsidRDefault="000A5E6A" w:rsidP="000A5E6A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>Si tu peux accepter qu’on te blâme pour une faute non commise,</w:t>
      </w:r>
    </w:p>
    <w:p w14:paraId="5D95491E" w14:textId="77777777" w:rsidR="000A5E6A" w:rsidRPr="003C75C5" w:rsidRDefault="000A5E6A" w:rsidP="000A5E6A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>Si tu peux croire qu’on prendra soin de toi jusqu’à la fin de ta vie,</w:t>
      </w:r>
    </w:p>
    <w:p w14:paraId="4322F44A" w14:textId="77777777" w:rsidR="000A5E6A" w:rsidRPr="003C75C5" w:rsidRDefault="000A5E6A" w:rsidP="000A5E6A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>Si tu peux accepter toutes les critiques sans jamais te rebiffer,</w:t>
      </w:r>
    </w:p>
    <w:p w14:paraId="3104A12D" w14:textId="4B53036D" w:rsidR="000A5E6A" w:rsidRPr="003C75C5" w:rsidRDefault="000A5E6A" w:rsidP="00261620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>Si tu peux endurer la grossièreté de certaines gens sans jamais les corriger,</w:t>
      </w:r>
    </w:p>
    <w:p w14:paraId="19A810D9" w14:textId="77777777" w:rsidR="000A5E6A" w:rsidRPr="003C75C5" w:rsidRDefault="000A5E6A" w:rsidP="000A5E6A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>Si tu peux faire face à la vie sans jamais mentir ou décevoir,</w:t>
      </w:r>
    </w:p>
    <w:p w14:paraId="58C01A33" w14:textId="4F70DDB5" w:rsidR="000A5E6A" w:rsidRPr="003C75C5" w:rsidRDefault="000A5E6A" w:rsidP="003C75C5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>Si tu peux te détendre sans jamais prendre une goutte d’alcool,</w:t>
      </w:r>
    </w:p>
    <w:p w14:paraId="5CB9F636" w14:textId="77777777" w:rsidR="000A5E6A" w:rsidRPr="003C75C5" w:rsidRDefault="000A5E6A" w:rsidP="000A5E6A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 xml:space="preserve">Si tu peux dire très honnêtement, du plus profond de ton cœur, </w:t>
      </w:r>
    </w:p>
    <w:p w14:paraId="65274DBB" w14:textId="0F10E6CF" w:rsidR="000A5E6A" w:rsidRPr="003C75C5" w:rsidRDefault="000A5E6A" w:rsidP="000A5E6A">
      <w:pPr>
        <w:spacing w:line="480" w:lineRule="auto"/>
        <w:ind w:left="1416"/>
        <w:rPr>
          <w:rFonts w:cstheme="minorHAnsi"/>
          <w:sz w:val="24"/>
          <w:szCs w:val="24"/>
        </w:rPr>
      </w:pPr>
      <w:proofErr w:type="gramStart"/>
      <w:r w:rsidRPr="003C75C5">
        <w:rPr>
          <w:rFonts w:cstheme="minorHAnsi"/>
          <w:sz w:val="24"/>
          <w:szCs w:val="24"/>
        </w:rPr>
        <w:t>que</w:t>
      </w:r>
      <w:proofErr w:type="gramEnd"/>
      <w:r w:rsidRPr="003C75C5">
        <w:rPr>
          <w:rFonts w:cstheme="minorHAnsi"/>
          <w:sz w:val="24"/>
          <w:szCs w:val="24"/>
        </w:rPr>
        <w:t xml:space="preserve"> tu n’as aucun préjugé contre les gens âgés, les différentes races, les religions ou les identités sexuelles,</w:t>
      </w:r>
    </w:p>
    <w:p w14:paraId="606B0102" w14:textId="77777777" w:rsidR="000A5E6A" w:rsidRPr="003C75C5" w:rsidRDefault="000A5E6A" w:rsidP="000A5E6A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 xml:space="preserve">Si tu peux manger la même nourriture chaque jour et être heureux, </w:t>
      </w:r>
    </w:p>
    <w:p w14:paraId="041293FB" w14:textId="77777777" w:rsidR="000A5E6A" w:rsidRPr="003C75C5" w:rsidRDefault="000A5E6A" w:rsidP="000A5E6A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>Si tu peux aimer sans condition, sans rien attendre en retour…</w:t>
      </w:r>
    </w:p>
    <w:p w14:paraId="7893E595" w14:textId="37F65B2C" w:rsidR="00AD5A3F" w:rsidRPr="003C75C5" w:rsidRDefault="000A5E6A" w:rsidP="003C75C5">
      <w:pPr>
        <w:spacing w:line="480" w:lineRule="auto"/>
        <w:ind w:left="1416" w:hanging="708"/>
        <w:rPr>
          <w:rFonts w:cstheme="minorHAnsi"/>
          <w:sz w:val="24"/>
          <w:szCs w:val="24"/>
        </w:rPr>
      </w:pPr>
      <w:r w:rsidRPr="003C75C5">
        <w:rPr>
          <w:rFonts w:cstheme="minorHAnsi"/>
          <w:sz w:val="24"/>
          <w:szCs w:val="24"/>
        </w:rPr>
        <w:t>Eh bien, mon ami, tu es presque aussi parfait que ton chien</w:t>
      </w:r>
      <w:r w:rsidR="003C75C5">
        <w:rPr>
          <w:rFonts w:cstheme="minorHAnsi"/>
          <w:sz w:val="24"/>
          <w:szCs w:val="24"/>
        </w:rPr>
        <w:t>.</w:t>
      </w:r>
      <w:r w:rsidR="003C75C5">
        <w:rPr>
          <w:rFonts w:cstheme="minorHAnsi"/>
          <w:sz w:val="24"/>
          <w:szCs w:val="24"/>
        </w:rPr>
        <w:tab/>
      </w:r>
    </w:p>
    <w:sectPr w:rsidR="00AD5A3F" w:rsidRPr="003C75C5" w:rsidSect="000A5E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&amp;quo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9E4"/>
    <w:rsid w:val="000A5E6A"/>
    <w:rsid w:val="00110C9D"/>
    <w:rsid w:val="00233B2C"/>
    <w:rsid w:val="00261620"/>
    <w:rsid w:val="003C75C5"/>
    <w:rsid w:val="005B5024"/>
    <w:rsid w:val="0076461D"/>
    <w:rsid w:val="00986826"/>
    <w:rsid w:val="00AD5A3F"/>
    <w:rsid w:val="00DA6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80888"/>
  <w15:chartTrackingRefBased/>
  <w15:docId w15:val="{4E6B8D09-CC3D-4991-BF2B-2866D70C4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E6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10C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text-danger">
    <w:name w:val="text-danger"/>
    <w:basedOn w:val="Policepardfaut"/>
    <w:rsid w:val="00110C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21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460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</dc:creator>
  <cp:keywords/>
  <dc:description/>
  <cp:lastModifiedBy>Nathalie</cp:lastModifiedBy>
  <cp:revision>7</cp:revision>
  <dcterms:created xsi:type="dcterms:W3CDTF">2020-08-21T05:28:00Z</dcterms:created>
  <dcterms:modified xsi:type="dcterms:W3CDTF">2020-08-27T12:16:00Z</dcterms:modified>
</cp:coreProperties>
</file>