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93E4B2" w14:textId="06712CBA" w:rsidR="002A3634" w:rsidRPr="006B701F" w:rsidRDefault="002A3634" w:rsidP="002A3634">
      <w:pPr>
        <w:pBdr>
          <w:bottom w:val="single" w:sz="6" w:space="1" w:color="auto"/>
        </w:pBd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00F37">
        <w:rPr>
          <w:rFonts w:ascii="Times New Roman" w:hAnsi="Times New Roman" w:cs="Times New Roman"/>
          <w:b/>
          <w:bCs/>
        </w:rPr>
        <w:t>OUTIL</w:t>
      </w:r>
      <w:r>
        <w:rPr>
          <w:rFonts w:ascii="Times New Roman" w:hAnsi="Times New Roman" w:cs="Times New Roman"/>
          <w:b/>
          <w:bCs/>
        </w:rPr>
        <w:t> </w:t>
      </w:r>
      <w:r>
        <w:rPr>
          <w:rFonts w:ascii="Times New Roman" w:hAnsi="Times New Roman" w:cs="Times New Roman"/>
        </w:rPr>
        <w:t xml:space="preserve">: </w:t>
      </w:r>
      <w:r w:rsidRPr="008C5749">
        <w:rPr>
          <w:rFonts w:ascii="Times New Roman" w:hAnsi="Times New Roman" w:cs="Times New Roman"/>
        </w:rPr>
        <w:t>ÉQUIPE DE PROXIMITÉ</w:t>
      </w:r>
      <w:r>
        <w:rPr>
          <w:rFonts w:ascii="Times New Roman" w:hAnsi="Times New Roman" w:cs="Times New Roman"/>
        </w:rPr>
        <w:t xml:space="preserve"> :        </w:t>
      </w:r>
      <w:r w:rsidRPr="00E23202">
        <w:rPr>
          <w:rFonts w:ascii="Times New Roman" w:hAnsi="Times New Roman" w:cs="Times New Roman"/>
          <w:b/>
          <w:bCs/>
          <w:color w:val="00B050"/>
        </w:rPr>
        <w:t xml:space="preserve">FICHE THÉMATIQUE </w:t>
      </w:r>
      <w:r>
        <w:rPr>
          <w:rFonts w:ascii="Times New Roman" w:hAnsi="Times New Roman" w:cs="Times New Roman"/>
          <w:b/>
          <w:bCs/>
          <w:color w:val="00B050"/>
        </w:rPr>
        <w:t>- 6</w:t>
      </w:r>
      <w:r w:rsidRPr="00E23202">
        <w:rPr>
          <w:rFonts w:ascii="Times New Roman" w:hAnsi="Times New Roman" w:cs="Times New Roman"/>
          <w:color w:val="00B050"/>
        </w:rPr>
        <w:t> </w:t>
      </w:r>
      <w:r>
        <w:rPr>
          <w:rFonts w:ascii="Times New Roman" w:hAnsi="Times New Roman" w:cs="Times New Roman"/>
        </w:rPr>
        <w:t xml:space="preserve">:                    </w:t>
      </w:r>
      <w:r w:rsidR="006B701F">
        <w:rPr>
          <w:rFonts w:ascii="Times New Roman" w:hAnsi="Times New Roman" w:cs="Times New Roman"/>
        </w:rPr>
        <w:t xml:space="preserve">       </w:t>
      </w:r>
      <w:r w:rsidR="006B701F" w:rsidRPr="006B701F">
        <w:rPr>
          <w:rFonts w:ascii="Times New Roman" w:hAnsi="Times New Roman" w:cs="Times New Roman"/>
          <w:b/>
          <w:bCs/>
          <w:i/>
          <w:iCs/>
          <w:sz w:val="28"/>
          <w:szCs w:val="28"/>
        </w:rPr>
        <w:t>Prier.  Le Notre Père</w:t>
      </w:r>
    </w:p>
    <w:p w14:paraId="49E789F6" w14:textId="189DBFA9" w:rsidR="00EE02CC" w:rsidRPr="00397D3D" w:rsidRDefault="002A3634" w:rsidP="00C33373">
      <w:pPr>
        <w:spacing w:before="100" w:beforeAutospacing="1" w:line="260" w:lineRule="atLeast"/>
        <w:ind w:right="265"/>
        <w:rPr>
          <w:rFonts w:ascii="Times New Roman" w:hAnsi="Times New Roman" w:cs="Times New Roman"/>
          <w:b/>
          <w:bCs/>
          <w:color w:val="000000"/>
          <w:sz w:val="16"/>
          <w:szCs w:val="16"/>
          <w:lang w:eastAsia="fr-BE"/>
        </w:rPr>
      </w:pPr>
      <w:r w:rsidRPr="00397D3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>Prière à l’Esprit</w:t>
      </w:r>
      <w:r w:rsidR="00A078E6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 xml:space="preserve"> s</w:t>
      </w:r>
      <w:r w:rsidRPr="00397D3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>aint :</w:t>
      </w:r>
      <w:r w:rsidRPr="00397D3D">
        <w:rPr>
          <w:rFonts w:ascii="Times New Roman" w:hAnsi="Times New Roman" w:cs="Times New Roman"/>
          <w:b/>
          <w:bCs/>
          <w:color w:val="000000"/>
          <w:sz w:val="24"/>
          <w:szCs w:val="24"/>
          <w:lang w:eastAsia="fr-BE"/>
        </w:rPr>
        <w:t xml:space="preserve"> </w:t>
      </w:r>
      <w:r w:rsidR="003D780F">
        <w:rPr>
          <w:rFonts w:ascii="Times New Roman" w:hAnsi="Times New Roman" w:cs="Times New Roman"/>
          <w:b/>
          <w:bCs/>
          <w:color w:val="000000"/>
          <w:sz w:val="24"/>
          <w:szCs w:val="24"/>
          <w:lang w:eastAsia="fr-BE"/>
        </w:rPr>
        <w:t>(N°470)</w:t>
      </w:r>
    </w:p>
    <w:p w14:paraId="0756D79E" w14:textId="3FFA552D" w:rsidR="00542EBF" w:rsidRPr="00D432D6" w:rsidRDefault="002A3634" w:rsidP="00C33373">
      <w:pPr>
        <w:spacing w:before="100" w:beforeAutospacing="1" w:line="260" w:lineRule="atLeast"/>
        <w:ind w:right="265"/>
        <w:rPr>
          <w:rFonts w:cstheme="minorHAnsi"/>
          <w:b/>
          <w:bCs/>
          <w:color w:val="000000"/>
          <w:sz w:val="16"/>
          <w:szCs w:val="16"/>
          <w:lang w:eastAsia="fr-BE"/>
        </w:rPr>
      </w:pPr>
      <w:r>
        <w:rPr>
          <w:rFonts w:ascii="Comic Sans MS" w:hAnsi="Comic Sans MS"/>
          <w:color w:val="000000"/>
          <w:sz w:val="20"/>
          <w:szCs w:val="20"/>
          <w:shd w:val="clear" w:color="auto" w:fill="FFFFFF"/>
        </w:rPr>
        <w:t> </w:t>
      </w:r>
      <w:r w:rsidR="007E19A1" w:rsidRPr="005F6BFD">
        <w:rPr>
          <w:rFonts w:cstheme="minorHAnsi"/>
          <w:color w:val="000000"/>
          <w:sz w:val="24"/>
          <w:szCs w:val="24"/>
          <w:lang w:eastAsia="fr-BE"/>
        </w:rPr>
        <w:t xml:space="preserve">Viens Esprit de </w:t>
      </w:r>
      <w:r w:rsidR="0008779A">
        <w:rPr>
          <w:rFonts w:cstheme="minorHAnsi"/>
          <w:color w:val="000000"/>
          <w:sz w:val="24"/>
          <w:szCs w:val="24"/>
          <w:lang w:eastAsia="fr-BE"/>
        </w:rPr>
        <w:t>S</w:t>
      </w:r>
      <w:r w:rsidR="007E19A1" w:rsidRPr="005F6BFD">
        <w:rPr>
          <w:rFonts w:cstheme="minorHAnsi"/>
          <w:color w:val="000000"/>
          <w:sz w:val="24"/>
          <w:szCs w:val="24"/>
          <w:lang w:eastAsia="fr-BE"/>
        </w:rPr>
        <w:t xml:space="preserve">ainteté, viens Esprit de </w:t>
      </w:r>
      <w:r w:rsidR="0008779A">
        <w:rPr>
          <w:rFonts w:cstheme="minorHAnsi"/>
          <w:color w:val="000000"/>
          <w:sz w:val="24"/>
          <w:szCs w:val="24"/>
          <w:lang w:eastAsia="fr-BE"/>
        </w:rPr>
        <w:t>L</w:t>
      </w:r>
      <w:r w:rsidR="007E19A1" w:rsidRPr="005F6BFD">
        <w:rPr>
          <w:rFonts w:cstheme="minorHAnsi"/>
          <w:color w:val="000000"/>
          <w:sz w:val="24"/>
          <w:szCs w:val="24"/>
          <w:lang w:eastAsia="fr-BE"/>
        </w:rPr>
        <w:t xml:space="preserve">umière, viens Esprit de </w:t>
      </w:r>
      <w:r w:rsidR="0008779A">
        <w:rPr>
          <w:rFonts w:cstheme="minorHAnsi"/>
          <w:color w:val="000000"/>
          <w:sz w:val="24"/>
          <w:szCs w:val="24"/>
          <w:lang w:eastAsia="fr-BE"/>
        </w:rPr>
        <w:t>F</w:t>
      </w:r>
      <w:r w:rsidR="007E19A1" w:rsidRPr="005F6BFD">
        <w:rPr>
          <w:rFonts w:cstheme="minorHAnsi"/>
          <w:color w:val="000000"/>
          <w:sz w:val="24"/>
          <w:szCs w:val="24"/>
          <w:lang w:eastAsia="fr-BE"/>
        </w:rPr>
        <w:t>eu, viens nous embraser !</w:t>
      </w:r>
    </w:p>
    <w:p w14:paraId="4EAC788C" w14:textId="5A4EE382" w:rsidR="00A078E6" w:rsidRPr="00C33373" w:rsidRDefault="00C4739A" w:rsidP="00C33373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5F6BFD">
        <w:rPr>
          <w:rFonts w:asciiTheme="minorHAnsi" w:hAnsiTheme="minorHAnsi" w:cstheme="minorHAnsi"/>
          <w:color w:val="333333"/>
          <w:sz w:val="21"/>
          <w:szCs w:val="21"/>
        </w:rPr>
        <w:t>1. Viens, Esprit du Père</w:t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 xml:space="preserve"> </w:t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C33373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>4. Fais-nous reconnaître</w:t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C33373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>6. Témoin véridique</w:t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Pr="005F6BFD">
        <w:rPr>
          <w:rFonts w:asciiTheme="minorHAnsi" w:hAnsiTheme="minorHAnsi" w:cstheme="minorHAnsi"/>
          <w:color w:val="333333"/>
          <w:sz w:val="21"/>
          <w:szCs w:val="21"/>
        </w:rPr>
        <w:br/>
        <w:t>Sois la lumière</w:t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  <w:t>L’amour du Père</w:t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A078E6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>Tu nous entraînes</w:t>
      </w:r>
      <w:r w:rsidRPr="005F6BFD">
        <w:rPr>
          <w:rFonts w:asciiTheme="minorHAnsi" w:hAnsiTheme="minorHAnsi" w:cstheme="minorHAnsi"/>
          <w:color w:val="333333"/>
          <w:sz w:val="21"/>
          <w:szCs w:val="21"/>
        </w:rPr>
        <w:br/>
        <w:t>Fais jaillir des cieux</w:t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  <w:t>Et révèle-nous</w:t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  <w:t>À proclamer :</w:t>
      </w:r>
      <w:r w:rsidRPr="005F6BFD">
        <w:rPr>
          <w:rFonts w:asciiTheme="minorHAnsi" w:hAnsiTheme="minorHAnsi" w:cstheme="minorHAnsi"/>
          <w:color w:val="333333"/>
          <w:sz w:val="21"/>
          <w:szCs w:val="21"/>
        </w:rPr>
        <w:br/>
        <w:t>Ta splendeur de gloire</w:t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  <w:t>La face du Christ</w:t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ab/>
      </w:r>
      <w:r w:rsidR="00A078E6">
        <w:rPr>
          <w:rFonts w:asciiTheme="minorHAnsi" w:hAnsiTheme="minorHAnsi" w:cstheme="minorHAnsi"/>
          <w:color w:val="333333"/>
          <w:sz w:val="21"/>
          <w:szCs w:val="21"/>
        </w:rPr>
        <w:tab/>
      </w:r>
      <w:proofErr w:type="spellStart"/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>Christ</w:t>
      </w:r>
      <w:proofErr w:type="spellEnd"/>
      <w:r w:rsidR="005F6BFD" w:rsidRPr="005F6BFD">
        <w:rPr>
          <w:rFonts w:asciiTheme="minorHAnsi" w:hAnsiTheme="minorHAnsi" w:cstheme="minorHAnsi"/>
          <w:color w:val="333333"/>
          <w:sz w:val="21"/>
          <w:szCs w:val="21"/>
        </w:rPr>
        <w:t xml:space="preserve"> est ressuscité !</w:t>
      </w:r>
    </w:p>
    <w:p w14:paraId="79D11401" w14:textId="65043BFE" w:rsidR="00EE02CC" w:rsidRPr="00E31E57" w:rsidRDefault="002A3634" w:rsidP="00E31E57">
      <w:pPr>
        <w:spacing w:before="100" w:beforeAutospacing="1" w:line="260" w:lineRule="atLeast"/>
        <w:ind w:right="26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</w:pPr>
      <w:r w:rsidRPr="00C33373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>Partage de la Paro</w:t>
      </w:r>
      <w:r w:rsidR="00E31E5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>le :</w:t>
      </w:r>
      <w:r w:rsidR="00397D3D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 xml:space="preserve"> </w:t>
      </w:r>
    </w:p>
    <w:p w14:paraId="22CEDED2" w14:textId="393B9DAC" w:rsidR="00A078E6" w:rsidRPr="00242BED" w:rsidRDefault="00E31E57" w:rsidP="003827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Theme="minorHAnsi" w:hAnsiTheme="minorHAnsi" w:cstheme="minorHAnsi"/>
          <w:color w:val="333333"/>
        </w:rPr>
      </w:pPr>
      <w:proofErr w:type="spellStart"/>
      <w:r w:rsidRPr="00242BED">
        <w:rPr>
          <w:rFonts w:asciiTheme="minorHAnsi" w:hAnsiTheme="minorHAnsi" w:cstheme="minorHAnsi"/>
          <w:color w:val="333333"/>
        </w:rPr>
        <w:t>Lc</w:t>
      </w:r>
      <w:proofErr w:type="spellEnd"/>
      <w:r w:rsidRPr="00242BED">
        <w:rPr>
          <w:rFonts w:asciiTheme="minorHAnsi" w:hAnsiTheme="minorHAnsi" w:cstheme="minorHAnsi"/>
          <w:color w:val="333333"/>
        </w:rPr>
        <w:t xml:space="preserve"> 11, 1-10</w:t>
      </w:r>
    </w:p>
    <w:p w14:paraId="749F5D66" w14:textId="635E3BE5" w:rsidR="004E2AC8" w:rsidRPr="00242BED" w:rsidRDefault="004E2AC8" w:rsidP="003827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Theme="minorHAnsi" w:hAnsiTheme="minorHAnsi" w:cstheme="minorHAnsi"/>
          <w:color w:val="333333"/>
        </w:rPr>
      </w:pPr>
      <w:r w:rsidRPr="00242BED">
        <w:rPr>
          <w:rFonts w:asciiTheme="minorHAnsi" w:hAnsiTheme="minorHAnsi" w:cstheme="minorHAnsi"/>
          <w:color w:val="333333"/>
        </w:rPr>
        <w:t>Il arriva que Jésus, en un certain lieu, était en prière. Quand il eut terminé, un de ses disciples lui demanda : « Seigneur, apprends-nous à prier, comme Jean le Baptiste, lui aussi, l’a appris à ses disciples. »</w:t>
      </w:r>
    </w:p>
    <w:p w14:paraId="20CF14CF" w14:textId="784DC118" w:rsidR="004E2AC8" w:rsidRPr="00242BED" w:rsidRDefault="004E2AC8" w:rsidP="003827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Theme="minorHAnsi" w:hAnsiTheme="minorHAnsi" w:cstheme="minorHAnsi"/>
          <w:color w:val="333333"/>
        </w:rPr>
      </w:pPr>
      <w:r w:rsidRPr="00242BED">
        <w:rPr>
          <w:rFonts w:asciiTheme="minorHAnsi" w:hAnsiTheme="minorHAnsi" w:cstheme="minorHAnsi"/>
          <w:color w:val="333333"/>
        </w:rPr>
        <w:t>Il leur répondit : « Quand vous priez, dites : Père, que ton nom soit sanctifié, que ton règne vienne.</w:t>
      </w:r>
    </w:p>
    <w:p w14:paraId="435DFB54" w14:textId="00DA9F9C" w:rsidR="004E2AC8" w:rsidRPr="00242BED" w:rsidRDefault="004E2AC8" w:rsidP="003827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Theme="minorHAnsi" w:hAnsiTheme="minorHAnsi" w:cstheme="minorHAnsi"/>
          <w:color w:val="333333"/>
        </w:rPr>
      </w:pPr>
      <w:r w:rsidRPr="00242BED">
        <w:rPr>
          <w:rFonts w:asciiTheme="minorHAnsi" w:hAnsiTheme="minorHAnsi" w:cstheme="minorHAnsi"/>
          <w:color w:val="333333"/>
        </w:rPr>
        <w:t>Donne-nous le pain dont nous avons besoin pour chaque jour.</w:t>
      </w:r>
    </w:p>
    <w:p w14:paraId="077F8CDA" w14:textId="6BA158F5" w:rsidR="004E2AC8" w:rsidRPr="00242BED" w:rsidRDefault="004E2AC8" w:rsidP="003827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Theme="minorHAnsi" w:hAnsiTheme="minorHAnsi" w:cstheme="minorHAnsi"/>
          <w:color w:val="333333"/>
        </w:rPr>
      </w:pPr>
      <w:r w:rsidRPr="00242BED">
        <w:rPr>
          <w:rFonts w:asciiTheme="minorHAnsi" w:hAnsiTheme="minorHAnsi" w:cstheme="minorHAnsi"/>
          <w:color w:val="333333"/>
        </w:rPr>
        <w:t>Pardonne-nous nos péchés, car nous-mêmes, nous pardonnons aussi à tous ceux qui ont des torts envers nous. Et ne nous laisse pas entrer en tentation. »</w:t>
      </w:r>
    </w:p>
    <w:p w14:paraId="37A3AF55" w14:textId="537B88F4" w:rsidR="004E2AC8" w:rsidRPr="00242BED" w:rsidRDefault="004E2AC8" w:rsidP="003827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Theme="minorHAnsi" w:hAnsiTheme="minorHAnsi" w:cstheme="minorHAnsi"/>
          <w:color w:val="333333"/>
        </w:rPr>
      </w:pPr>
      <w:r w:rsidRPr="00242BED">
        <w:rPr>
          <w:rFonts w:asciiTheme="minorHAnsi" w:hAnsiTheme="minorHAnsi" w:cstheme="minorHAnsi"/>
          <w:color w:val="333333"/>
        </w:rPr>
        <w:t>Jésus leur dit encore : « Imaginez que l’un de vous ait un ami et aille le trouver au milieu de la nuit pour lui demander : “Mon ami, prête-moi trois pains,</w:t>
      </w:r>
      <w:r w:rsidR="00382742" w:rsidRPr="00242BED">
        <w:rPr>
          <w:rFonts w:asciiTheme="minorHAnsi" w:hAnsiTheme="minorHAnsi" w:cstheme="minorHAnsi"/>
          <w:color w:val="333333"/>
        </w:rPr>
        <w:t xml:space="preserve"> </w:t>
      </w:r>
      <w:r w:rsidRPr="00242BED">
        <w:rPr>
          <w:rFonts w:asciiTheme="minorHAnsi" w:hAnsiTheme="minorHAnsi" w:cstheme="minorHAnsi"/>
          <w:color w:val="333333"/>
        </w:rPr>
        <w:t>car un de mes amis est arrivé de voyage chez moi, et je n’ai rien à lui offrir.”</w:t>
      </w:r>
    </w:p>
    <w:p w14:paraId="1D8A0E4C" w14:textId="646B1D32" w:rsidR="004E2AC8" w:rsidRPr="00242BED" w:rsidRDefault="004E2AC8" w:rsidP="003827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Theme="minorHAnsi" w:hAnsiTheme="minorHAnsi" w:cstheme="minorHAnsi"/>
          <w:color w:val="333333"/>
        </w:rPr>
      </w:pPr>
      <w:r w:rsidRPr="00242BED">
        <w:rPr>
          <w:rFonts w:asciiTheme="minorHAnsi" w:hAnsiTheme="minorHAnsi" w:cstheme="minorHAnsi"/>
          <w:color w:val="333333"/>
        </w:rPr>
        <w:t>Et si, de l’intérieur, l’autre lui répond : “Ne viens pas m’importuner ! La porte est déjà fermée ; mes enfants et moi, nous sommes couchés. Je ne puis pas me lever pour te donner quelque chose.”</w:t>
      </w:r>
    </w:p>
    <w:p w14:paraId="545338D9" w14:textId="23DFF871" w:rsidR="004E2AC8" w:rsidRPr="00242BED" w:rsidRDefault="004E2AC8" w:rsidP="003827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Theme="minorHAnsi" w:hAnsiTheme="minorHAnsi" w:cstheme="minorHAnsi"/>
          <w:color w:val="333333"/>
        </w:rPr>
      </w:pPr>
      <w:r w:rsidRPr="00242BED">
        <w:rPr>
          <w:rFonts w:asciiTheme="minorHAnsi" w:hAnsiTheme="minorHAnsi" w:cstheme="minorHAnsi"/>
          <w:color w:val="333333"/>
        </w:rPr>
        <w:t>Eh bien ! je vous le dis : même s’il ne se lève pas pour donner par amitié, il se lèvera à cause du sans-gêne de cet ami, et il lui donnera tout ce qu’il lui faut.</w:t>
      </w:r>
    </w:p>
    <w:p w14:paraId="17B8C25D" w14:textId="48A9CD9B" w:rsidR="004E2AC8" w:rsidRPr="00242BED" w:rsidRDefault="004E2AC8" w:rsidP="0038274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Theme="minorHAnsi" w:hAnsiTheme="minorHAnsi" w:cstheme="minorHAnsi"/>
          <w:color w:val="333333"/>
        </w:rPr>
      </w:pPr>
      <w:r w:rsidRPr="00242BED">
        <w:rPr>
          <w:rFonts w:asciiTheme="minorHAnsi" w:hAnsiTheme="minorHAnsi" w:cstheme="minorHAnsi"/>
          <w:color w:val="333333"/>
        </w:rPr>
        <w:t>Moi, je vous dis : Demandez, on vous donnera ; cherchez, vous trouverez ; frappez, on vous ouvrira.</w:t>
      </w:r>
    </w:p>
    <w:p w14:paraId="30585CE2" w14:textId="1F7AE53E" w:rsidR="00397D3D" w:rsidRPr="00242BED" w:rsidRDefault="004E2AC8" w:rsidP="00242BE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Theme="minorHAnsi" w:hAnsiTheme="minorHAnsi" w:cstheme="minorHAnsi"/>
          <w:color w:val="333333"/>
        </w:rPr>
      </w:pPr>
      <w:r w:rsidRPr="00242BED">
        <w:rPr>
          <w:rFonts w:asciiTheme="minorHAnsi" w:hAnsiTheme="minorHAnsi" w:cstheme="minorHAnsi"/>
          <w:color w:val="333333"/>
        </w:rPr>
        <w:t>En effet, quiconque demande reçoit ; qui cherche trouve ; à qui frappe, on ouvrira.</w:t>
      </w:r>
    </w:p>
    <w:p w14:paraId="464B8CD9" w14:textId="77777777" w:rsidR="00242BED" w:rsidRPr="00242BED" w:rsidRDefault="00242BED" w:rsidP="00242BED">
      <w:pPr>
        <w:rPr>
          <w:rFonts w:ascii="Times New Roman" w:hAnsi="Times New Roman" w:cs="Times New Roman"/>
          <w:b/>
          <w:bCs/>
          <w:sz w:val="2"/>
          <w:szCs w:val="2"/>
          <w:u w:val="single"/>
        </w:rPr>
      </w:pPr>
    </w:p>
    <w:p w14:paraId="7FF51476" w14:textId="3F1C934B" w:rsidR="00C074A9" w:rsidRPr="00242BED" w:rsidRDefault="00C074A9" w:rsidP="00242BED">
      <w:pPr>
        <w:rPr>
          <w:rFonts w:ascii="Times New Roman" w:hAnsi="Times New Roman" w:cs="Times New Roman"/>
        </w:rPr>
      </w:pPr>
      <w:r w:rsidRPr="00A078E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Notre </w:t>
      </w:r>
      <w:proofErr w:type="gramStart"/>
      <w:r w:rsidRPr="00A078E6">
        <w:rPr>
          <w:rFonts w:ascii="Times New Roman" w:hAnsi="Times New Roman" w:cs="Times New Roman"/>
          <w:b/>
          <w:bCs/>
          <w:sz w:val="24"/>
          <w:szCs w:val="24"/>
          <w:u w:val="single"/>
        </w:rPr>
        <w:t>Père</w:t>
      </w:r>
      <w:r w:rsidRPr="00397D3D">
        <w:rPr>
          <w:rFonts w:ascii="Times New Roman" w:hAnsi="Times New Roman" w:cs="Times New Roman"/>
        </w:rPr>
        <w:t xml:space="preserve">  (</w:t>
      </w:r>
      <w:proofErr w:type="gramEnd"/>
      <w:r w:rsidRPr="00397D3D">
        <w:rPr>
          <w:rFonts w:ascii="Times New Roman" w:hAnsi="Times New Roman" w:cs="Times New Roman"/>
        </w:rPr>
        <w:t>Auteur inconnu)</w:t>
      </w:r>
      <w:r w:rsidR="00242BED">
        <w:rPr>
          <w:rFonts w:ascii="Times New Roman" w:hAnsi="Times New Roman" w:cs="Times New Roman"/>
        </w:rPr>
        <w:t xml:space="preserve">             </w:t>
      </w:r>
      <w:r w:rsidRPr="00242BED">
        <w:rPr>
          <w:rFonts w:cstheme="minorHAnsi"/>
        </w:rPr>
        <w:t>Notre Père que nous n’aimons pas assez,</w:t>
      </w:r>
    </w:p>
    <w:p w14:paraId="781EEA73" w14:textId="77777777" w:rsidR="00C074A9" w:rsidRPr="00242BED" w:rsidRDefault="00C074A9" w:rsidP="00397D3D">
      <w:pPr>
        <w:jc w:val="center"/>
        <w:rPr>
          <w:rFonts w:cstheme="minorHAnsi"/>
        </w:rPr>
      </w:pPr>
      <w:proofErr w:type="gramStart"/>
      <w:r w:rsidRPr="00242BED">
        <w:rPr>
          <w:rFonts w:cstheme="minorHAnsi"/>
        </w:rPr>
        <w:t>que</w:t>
      </w:r>
      <w:proofErr w:type="gramEnd"/>
      <w:r w:rsidRPr="00242BED">
        <w:rPr>
          <w:rFonts w:cstheme="minorHAnsi"/>
        </w:rPr>
        <w:t xml:space="preserve"> nous asseyons sur un nuage</w:t>
      </w:r>
    </w:p>
    <w:p w14:paraId="55153A15" w14:textId="77777777" w:rsidR="00C074A9" w:rsidRPr="00242BED" w:rsidRDefault="00C074A9" w:rsidP="00397D3D">
      <w:pPr>
        <w:jc w:val="center"/>
        <w:rPr>
          <w:rFonts w:cstheme="minorHAnsi"/>
        </w:rPr>
      </w:pPr>
      <w:proofErr w:type="gramStart"/>
      <w:r w:rsidRPr="00242BED">
        <w:rPr>
          <w:rFonts w:cstheme="minorHAnsi"/>
        </w:rPr>
        <w:t>pour</w:t>
      </w:r>
      <w:proofErr w:type="gramEnd"/>
      <w:r w:rsidRPr="00242BED">
        <w:rPr>
          <w:rFonts w:cstheme="minorHAnsi"/>
        </w:rPr>
        <w:t xml:space="preserve"> en éprouver la distance,</w:t>
      </w:r>
    </w:p>
    <w:p w14:paraId="2A621EA8" w14:textId="77777777" w:rsidR="00C074A9" w:rsidRPr="00242BED" w:rsidRDefault="00C074A9" w:rsidP="00397D3D">
      <w:pPr>
        <w:jc w:val="center"/>
        <w:rPr>
          <w:rFonts w:cstheme="minorHAnsi"/>
        </w:rPr>
      </w:pPr>
      <w:r w:rsidRPr="00242BED">
        <w:rPr>
          <w:rFonts w:cstheme="minorHAnsi"/>
        </w:rPr>
        <w:t>Que ton Nom nous fasse tressaillir de confiance</w:t>
      </w:r>
    </w:p>
    <w:p w14:paraId="113EE382" w14:textId="77777777" w:rsidR="00C074A9" w:rsidRPr="00242BED" w:rsidRDefault="00C074A9" w:rsidP="00397D3D">
      <w:pPr>
        <w:jc w:val="center"/>
        <w:rPr>
          <w:rFonts w:cstheme="minorHAnsi"/>
        </w:rPr>
      </w:pPr>
      <w:proofErr w:type="gramStart"/>
      <w:r w:rsidRPr="00242BED">
        <w:rPr>
          <w:rFonts w:cstheme="minorHAnsi"/>
        </w:rPr>
        <w:t>au</w:t>
      </w:r>
      <w:proofErr w:type="gramEnd"/>
      <w:r w:rsidRPr="00242BED">
        <w:rPr>
          <w:rFonts w:cstheme="minorHAnsi"/>
        </w:rPr>
        <w:t xml:space="preserve"> point que nous nous attelions sur le champ</w:t>
      </w:r>
    </w:p>
    <w:p w14:paraId="34AAA8DA" w14:textId="77777777" w:rsidR="00C074A9" w:rsidRPr="00242BED" w:rsidRDefault="00C074A9" w:rsidP="00397D3D">
      <w:pPr>
        <w:jc w:val="center"/>
        <w:rPr>
          <w:rFonts w:cstheme="minorHAnsi"/>
        </w:rPr>
      </w:pPr>
      <w:proofErr w:type="gramStart"/>
      <w:r w:rsidRPr="00242BED">
        <w:rPr>
          <w:rFonts w:cstheme="minorHAnsi"/>
        </w:rPr>
        <w:t>à</w:t>
      </w:r>
      <w:proofErr w:type="gramEnd"/>
      <w:r w:rsidRPr="00242BED">
        <w:rPr>
          <w:rFonts w:cstheme="minorHAnsi"/>
        </w:rPr>
        <w:t xml:space="preserve"> la reconstruction de ton Royaume</w:t>
      </w:r>
    </w:p>
    <w:p w14:paraId="121C76A2" w14:textId="77777777" w:rsidR="00C074A9" w:rsidRPr="00242BED" w:rsidRDefault="00C074A9" w:rsidP="00397D3D">
      <w:pPr>
        <w:jc w:val="center"/>
        <w:rPr>
          <w:rFonts w:cstheme="minorHAnsi"/>
        </w:rPr>
      </w:pPr>
      <w:proofErr w:type="gramStart"/>
      <w:r w:rsidRPr="00242BED">
        <w:rPr>
          <w:rFonts w:cstheme="minorHAnsi"/>
        </w:rPr>
        <w:t>car</w:t>
      </w:r>
      <w:proofErr w:type="gramEnd"/>
      <w:r w:rsidRPr="00242BED">
        <w:rPr>
          <w:rFonts w:cstheme="minorHAnsi"/>
        </w:rPr>
        <w:t xml:space="preserve"> ta volonté doit passer avant le reste.</w:t>
      </w:r>
    </w:p>
    <w:p w14:paraId="68FFEA9C" w14:textId="77777777" w:rsidR="00C074A9" w:rsidRPr="00242BED" w:rsidRDefault="00C074A9" w:rsidP="00397D3D">
      <w:pPr>
        <w:jc w:val="center"/>
        <w:rPr>
          <w:rFonts w:cstheme="minorHAnsi"/>
        </w:rPr>
      </w:pPr>
      <w:r w:rsidRPr="00242BED">
        <w:rPr>
          <w:rFonts w:cstheme="minorHAnsi"/>
        </w:rPr>
        <w:t>Donne-nous aujourd’hui ce qui nous est nécessaire ;</w:t>
      </w:r>
    </w:p>
    <w:p w14:paraId="3CD840A2" w14:textId="77777777" w:rsidR="00C074A9" w:rsidRPr="00242BED" w:rsidRDefault="00C074A9" w:rsidP="00397D3D">
      <w:pPr>
        <w:jc w:val="center"/>
        <w:rPr>
          <w:rFonts w:cstheme="minorHAnsi"/>
        </w:rPr>
      </w:pPr>
      <w:proofErr w:type="gramStart"/>
      <w:r w:rsidRPr="00242BED">
        <w:rPr>
          <w:rFonts w:cstheme="minorHAnsi"/>
        </w:rPr>
        <w:t>ouvre</w:t>
      </w:r>
      <w:proofErr w:type="gramEnd"/>
      <w:r w:rsidRPr="00242BED">
        <w:rPr>
          <w:rFonts w:cstheme="minorHAnsi"/>
        </w:rPr>
        <w:t xml:space="preserve"> nos mains, notre cœur et notre esprit</w:t>
      </w:r>
    </w:p>
    <w:p w14:paraId="4F345826" w14:textId="77777777" w:rsidR="00C074A9" w:rsidRPr="00242BED" w:rsidRDefault="00C074A9" w:rsidP="00397D3D">
      <w:pPr>
        <w:jc w:val="center"/>
        <w:rPr>
          <w:rFonts w:cstheme="minorHAnsi"/>
        </w:rPr>
      </w:pPr>
      <w:proofErr w:type="gramStart"/>
      <w:r w:rsidRPr="00242BED">
        <w:rPr>
          <w:rFonts w:cstheme="minorHAnsi"/>
        </w:rPr>
        <w:t>pour</w:t>
      </w:r>
      <w:proofErr w:type="gramEnd"/>
      <w:r w:rsidRPr="00242BED">
        <w:rPr>
          <w:rFonts w:cstheme="minorHAnsi"/>
        </w:rPr>
        <w:t xml:space="preserve"> partager ce nécessaire avec les autres.</w:t>
      </w:r>
    </w:p>
    <w:p w14:paraId="262686B8" w14:textId="77777777" w:rsidR="00C074A9" w:rsidRPr="00242BED" w:rsidRDefault="00C074A9" w:rsidP="00397D3D">
      <w:pPr>
        <w:jc w:val="center"/>
        <w:rPr>
          <w:rFonts w:cstheme="minorHAnsi"/>
        </w:rPr>
      </w:pPr>
      <w:r w:rsidRPr="00242BED">
        <w:rPr>
          <w:rFonts w:cstheme="minorHAnsi"/>
        </w:rPr>
        <w:t>Accorde-nous ton pardon et la force de pardonner.</w:t>
      </w:r>
    </w:p>
    <w:p w14:paraId="2F0AFD50" w14:textId="77777777" w:rsidR="00C074A9" w:rsidRPr="00242BED" w:rsidRDefault="00C074A9" w:rsidP="00397D3D">
      <w:pPr>
        <w:jc w:val="center"/>
        <w:rPr>
          <w:rFonts w:cstheme="minorHAnsi"/>
        </w:rPr>
      </w:pPr>
      <w:r w:rsidRPr="00242BED">
        <w:rPr>
          <w:rFonts w:cstheme="minorHAnsi"/>
        </w:rPr>
        <w:t>Épargne-nous la tentation</w:t>
      </w:r>
    </w:p>
    <w:p w14:paraId="53A4AFF1" w14:textId="77777777" w:rsidR="00C074A9" w:rsidRPr="00242BED" w:rsidRDefault="00C074A9" w:rsidP="00397D3D">
      <w:pPr>
        <w:jc w:val="center"/>
        <w:rPr>
          <w:rFonts w:cstheme="minorHAnsi"/>
        </w:rPr>
      </w:pPr>
      <w:proofErr w:type="gramStart"/>
      <w:r w:rsidRPr="00242BED">
        <w:rPr>
          <w:rFonts w:cstheme="minorHAnsi"/>
        </w:rPr>
        <w:t>mais</w:t>
      </w:r>
      <w:proofErr w:type="gramEnd"/>
      <w:r w:rsidRPr="00242BED">
        <w:rPr>
          <w:rFonts w:cstheme="minorHAnsi"/>
        </w:rPr>
        <w:t xml:space="preserve"> au contraire, envoie-nous ton Esprit</w:t>
      </w:r>
    </w:p>
    <w:p w14:paraId="6FFE8E22" w14:textId="77777777" w:rsidR="00C074A9" w:rsidRPr="00242BED" w:rsidRDefault="00C074A9" w:rsidP="00397D3D">
      <w:pPr>
        <w:jc w:val="center"/>
        <w:rPr>
          <w:rFonts w:cstheme="minorHAnsi"/>
        </w:rPr>
      </w:pPr>
      <w:proofErr w:type="gramStart"/>
      <w:r w:rsidRPr="00242BED">
        <w:rPr>
          <w:rFonts w:cstheme="minorHAnsi"/>
        </w:rPr>
        <w:t>qui</w:t>
      </w:r>
      <w:proofErr w:type="gramEnd"/>
      <w:r w:rsidRPr="00242BED">
        <w:rPr>
          <w:rFonts w:cstheme="minorHAnsi"/>
        </w:rPr>
        <w:t xml:space="preserve"> délivre de tout mal.</w:t>
      </w:r>
    </w:p>
    <w:p w14:paraId="139FA989" w14:textId="77777777" w:rsidR="00C074A9" w:rsidRPr="00242BED" w:rsidRDefault="00C074A9" w:rsidP="00397D3D">
      <w:pPr>
        <w:jc w:val="center"/>
        <w:rPr>
          <w:rFonts w:cstheme="minorHAnsi"/>
        </w:rPr>
      </w:pPr>
      <w:r w:rsidRPr="00242BED">
        <w:rPr>
          <w:rFonts w:cstheme="minorHAnsi"/>
        </w:rPr>
        <w:t>Car il n’y a de règne, de puissance et de gloire</w:t>
      </w:r>
    </w:p>
    <w:p w14:paraId="5C4AAD41" w14:textId="617D53F0" w:rsidR="003A33C1" w:rsidRPr="00242BED" w:rsidRDefault="00C074A9" w:rsidP="00242BED">
      <w:pPr>
        <w:jc w:val="center"/>
        <w:rPr>
          <w:rFonts w:cstheme="minorHAnsi"/>
        </w:rPr>
      </w:pPr>
      <w:r w:rsidRPr="00242BED">
        <w:rPr>
          <w:rFonts w:cstheme="minorHAnsi"/>
        </w:rPr>
        <w:t>Qu’en ton amour éternel.</w:t>
      </w:r>
    </w:p>
    <w:sectPr w:rsidR="003A33C1" w:rsidRPr="00242BED" w:rsidSect="00811C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06FA20" w14:textId="77777777" w:rsidR="00DC70AA" w:rsidRDefault="00DC70AA" w:rsidP="00542EBF">
      <w:pPr>
        <w:spacing w:after="0" w:line="240" w:lineRule="auto"/>
      </w:pPr>
      <w:r>
        <w:separator/>
      </w:r>
    </w:p>
  </w:endnote>
  <w:endnote w:type="continuationSeparator" w:id="0">
    <w:p w14:paraId="2765EC32" w14:textId="77777777" w:rsidR="00DC70AA" w:rsidRDefault="00DC70AA" w:rsidP="00542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457069" w14:textId="77777777" w:rsidR="00DC70AA" w:rsidRDefault="00DC70AA" w:rsidP="00542EBF">
      <w:pPr>
        <w:spacing w:after="0" w:line="240" w:lineRule="auto"/>
      </w:pPr>
      <w:r>
        <w:separator/>
      </w:r>
    </w:p>
  </w:footnote>
  <w:footnote w:type="continuationSeparator" w:id="0">
    <w:p w14:paraId="2E2997D0" w14:textId="77777777" w:rsidR="00DC70AA" w:rsidRDefault="00DC70AA" w:rsidP="00542E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A89"/>
    <w:rsid w:val="0008779A"/>
    <w:rsid w:val="00242BED"/>
    <w:rsid w:val="002A3634"/>
    <w:rsid w:val="00382742"/>
    <w:rsid w:val="00397D3D"/>
    <w:rsid w:val="003A33C1"/>
    <w:rsid w:val="003D780F"/>
    <w:rsid w:val="004E2AC8"/>
    <w:rsid w:val="004E3277"/>
    <w:rsid w:val="00542EBF"/>
    <w:rsid w:val="005F6BFD"/>
    <w:rsid w:val="006B701F"/>
    <w:rsid w:val="00714A8E"/>
    <w:rsid w:val="007E19A1"/>
    <w:rsid w:val="00811C1B"/>
    <w:rsid w:val="00A078E6"/>
    <w:rsid w:val="00C074A9"/>
    <w:rsid w:val="00C33373"/>
    <w:rsid w:val="00C4739A"/>
    <w:rsid w:val="00D032AF"/>
    <w:rsid w:val="00D432D6"/>
    <w:rsid w:val="00DC70AA"/>
    <w:rsid w:val="00E31E57"/>
    <w:rsid w:val="00E57A89"/>
    <w:rsid w:val="00EE0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E0FB6"/>
  <w15:chartTrackingRefBased/>
  <w15:docId w15:val="{0AD7D68A-7BD1-4454-B355-94673F9BA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63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542EBF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542EBF"/>
    <w:rPr>
      <w:rFonts w:ascii="Calibri" w:eastAsia="Calibri" w:hAnsi="Calibri" w:cs="Times New Roman"/>
      <w:sz w:val="20"/>
      <w:szCs w:val="20"/>
    </w:rPr>
  </w:style>
  <w:style w:type="character" w:styleId="Appelnotedebasdep">
    <w:name w:val="footnote reference"/>
    <w:uiPriority w:val="99"/>
    <w:semiHidden/>
    <w:unhideWhenUsed/>
    <w:rsid w:val="00542EBF"/>
    <w:rPr>
      <w:vertAlign w:val="superscript"/>
    </w:rPr>
  </w:style>
  <w:style w:type="paragraph" w:styleId="NormalWeb">
    <w:name w:val="Normal (Web)"/>
    <w:basedOn w:val="Normal"/>
    <w:uiPriority w:val="99"/>
    <w:unhideWhenUsed/>
    <w:rsid w:val="00C473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customStyle="1" w:styleId="versenumber">
    <w:name w:val="verse_number"/>
    <w:basedOn w:val="Policepardfaut"/>
    <w:rsid w:val="004E2A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16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387</Words>
  <Characters>2129</Characters>
  <Application>Microsoft Office Word</Application>
  <DocSecurity>0</DocSecurity>
  <Lines>17</Lines>
  <Paragraphs>5</Paragraphs>
  <ScaleCrop>false</ScaleCrop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</dc:creator>
  <cp:keywords/>
  <dc:description/>
  <cp:lastModifiedBy>Nathalie</cp:lastModifiedBy>
  <cp:revision>20</cp:revision>
  <dcterms:created xsi:type="dcterms:W3CDTF">2020-08-09T22:21:00Z</dcterms:created>
  <dcterms:modified xsi:type="dcterms:W3CDTF">2020-08-27T12:02:00Z</dcterms:modified>
</cp:coreProperties>
</file>